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الحسين الساماني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الحسين الساماني
</w:t>
      </w:r>
    </w:p>
    <w:p>
      <w:pPr/>
      <w:r>
        <w:rPr/>
        <w:t xml:space="preserve">عبد الله بن أحمد بن الحسين الساماني الأديب أبو الحسين: مات في رجب سنة خمس وسبعين وأربعمائة، مشهور بالتأديب بنيسابور، وصنف كتاب شرح ديوان المتنبي. كتاب شرح الحماسة. كتاب مواد أمثال أبي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2026-05-17T08:31:12+03:00</dcterms:created>
  <dcterms:modified xsi:type="dcterms:W3CDTF">2026-05-17T08:31:12+03:00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