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شبل بن عبد الرحمن، الأديب النحوي النيسابوري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شبل بن عبد الرحمن، الأديب النحوي النيسابوري
</w:t>
      </w:r>
    </w:p>
    <w:p>
      <w:pPr/>
      <w:r>
        <w:rPr/>
        <w:t xml:space="preserve">شبل بن عبد الرحمن، الأديب النحوي النيسابوري: سمع عبد الملك بن قريب الأصمعي.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3،ص 1411)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2026-05-17T08:33:14+03:00</dcterms:created>
  <dcterms:modified xsi:type="dcterms:W3CDTF">2026-05-17T08:33:14+03:00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