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الحكم أبو عبد الله بن أبي مريم النسابة
</w:t>
      </w:r>
    </w:p>
    <w:p>
      <w:pPr>
        <w:jc w:val="start"/>
        <w:bidi/>
      </w:pPr>
      <w:r>
        <w:rPr>
          <w:rFonts w:ascii="arial" w:hAnsi="arial" w:eastAsia="arial" w:cs="arial"/>
          <w:sz w:val="28"/>
          <w:szCs w:val="28"/>
          <w:b w:val="1"/>
          <w:bCs w:val="1"/>
          <w:rtl/>
        </w:rPr>
        <w:t xml:space="preserve">سعيد بن الحكم أبو عبد الله بن أبي مريم النسابة
</w:t>
      </w:r>
    </w:p>
    <w:p>
      <w:pPr/>
      <w:r>
        <w:rPr/>
        <w:t xml:space="preserve">سعيد بن الحكم أبو عبد الله بن أبي مريم النسابة: ذكره ابن النديم وقال:</w:t>
      </w:r>
    </w:p>
    <w:p/>
    <w:p>
      <w:pPr/>
      <w:r>
        <w:rPr/>
        <w:t xml:space="preserve">له من التصانيف: كتاب المآثر. وكتاب النسب. وكتاب نواقل العرب.</w:t>
      </w:r>
    </w:p>
    <w:p>
      <w:pPr>
        <w:jc w:val="start"/>
        <w:bidi/>
      </w:pPr>
      <w:r>
        <w:rPr>
          <w:sz w:val="24"/>
          <w:szCs w:val="24"/>
          <w:b w:val="1"/>
          <w:bCs w:val="1"/>
          <w:rtl/>
        </w:rPr>
        <w:t xml:space="preserve">
معجم الأدباء / إرشاد الأريب إلى معرفة الأديب،(دار الغرب الإسلامي - بيروت،1993،ط 0،ج 3،ص 1364)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الحكم بن أبي مريم أبو عثمان المصري
</w:t>
      </w:r>
    </w:p>
    <w:p>
      <w:pPr/>
      <w:r>
        <w:rPr/>
        <w:t xml:space="preserve">سعيد بن الحكم بن أبي مريم أبو عثمان المصري.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132)/(دار البخاري - المدينة المنورة - بريدة،1995،ط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الحكم بن أبي مريم الجهني كنيته أبو محمد
</w:t>
      </w:r>
    </w:p>
    <w:p>
      <w:pPr/>
      <w:r>
        <w:rPr/>
        <w:t xml:space="preserve">سعيد بن الحكم بن أبي مريم الجهني كنيته أبو محمد </w:t>
      </w:r>
    </w:p>
    <w:p/>
    <w:p>
      <w:pPr/>
      <w:r>
        <w:rPr/>
        <w:t xml:space="preserve">من أهل مصر</w:t>
      </w:r>
    </w:p>
    <w:p/>
    <w:p>
      <w:pPr/>
      <w:r>
        <w:rPr/>
        <w:t xml:space="preserve">يروي عن الليث بن سعد ويحيى بن أيوب روى عنه محمد بن يحيى الذهلي والناس كان مولده سنة أربع وأربعين ومائة ومات سنة أربع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الحكم بن محمد بن أبي مريم أبو محمد مصري
</w:t>
      </w:r>
    </w:p>
    <w:p>
      <w:pPr/>
      <w:r>
        <w:rPr/>
        <w:t xml:space="preserve">سعيد بن الحكم بن محمد بن أبي مريم أبو محمد مصري </w:t>
      </w:r>
    </w:p>
    <w:p/>
    <w:p>
      <w:pPr/>
      <w:r>
        <w:rPr/>
        <w:t xml:space="preserve">ثقة وكان له دهليز طويل وكان الرجل يأتيه فيقف فيسلم عليه فيرد عليه لا سلمك الله ولا حفظك وفعل بك فأقول له ما لهذا فيقول قدري خبيث ويأتي آخر فيقول له مثل ذلك فأقول له ما لهذا فيقول جهمي خبيث ويأتي آخر فيقول له مثل ذلك فأقول له ما لهذا فيقول رافضي خبيث لا يظن إلا قد رد عليه سلامه وكان عاقلا لم أر بمصر أعقل منه ومن عبد الله بن عبد الحكم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الحكم بن أبي مريم
</w:t>
      </w:r>
    </w:p>
    <w:p>
      <w:pPr/>
      <w:r>
        <w:rPr/>
        <w:t xml:space="preserve">سعيد بن الحكم بن أبي مريم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الحكم بن أبي مريم المصري
</w:t>
      </w:r>
    </w:p>
    <w:p>
      <w:pPr/>
      <w:r>
        <w:rPr/>
        <w:t xml:space="preserve">سعيد بن الحكم بن أبي مريم المصري </w:t>
      </w:r>
    </w:p>
    <w:p/>
    <w:p>
      <w:pPr/>
      <w:r>
        <w:rPr/>
        <w:t xml:space="preserve">روى عن موسى بن يعقوب الزمعي ويحيى بن أيوب ومحمد بن مطرف روى عنه عبد العزيز بن عمران وسعيد بن أسد وأبي حدثنا عبد الرحمن نا حسين ابن الحسن الرازي قال: سألت أحمد بن حنبل عمن أكتب بمصر؟ فقال عن ابن أبي مريم حدثنا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2026-05-17T09:46:28+03:00</dcterms:created>
  <dcterms:modified xsi:type="dcterms:W3CDTF">2026-05-17T09:46:28+03:00</dcterms:modified>
</cp:coreProperties>
</file>

<file path=docProps/custom.xml><?xml version="1.0" encoding="utf-8"?>
<Properties xmlns="http://schemas.openxmlformats.org/officeDocument/2006/custom-properties" xmlns:vt="http://schemas.openxmlformats.org/officeDocument/2006/docPropsVTypes"/>
</file>