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يزيد بن أبي سويد بن أسد أبو الهيثم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يزيد بن أبي سويد بن أسد أبو الهيثم
</w:t>
      </w:r>
    </w:p>
    <w:p>
      <w:pPr/>
      <w:r>
        <w:rPr/>
        <w:t xml:space="preserve">خالد بن يزيد بن أبي سويد بن أسد أبو الهيثم المراري اللغوي: مات سنة ست وسبعين ومائتين، وهو ابن تسعين سنة. قيل: رئي على باب المسجد الجامع يشتري الفانيذ والسكر والعسل والتمر. فقيل له: يا أبا الهيثم، تشتري أربعة من الحلوى في وقت واحد، وأنت ليس لك شيء وإنما تأخذ من الناس؟ فقال:</w:t>
      </w:r>
    </w:p>
    <w:p/>
    <w:p>
      <w:pPr/>
      <w:r>
        <w:rPr/>
        <w:t xml:space="preserve">فليس يحفظ العلم إلا بالحلواء والمرقة.</w:t>
      </w:r>
    </w:p>
    <w:p/>
    <w:p>
      <w:pPr/>
      <w:r>
        <w:rPr/>
        <w:t xml:space="preserve">وكان إماما في اللغة وعلم العربية، والصلابة في السنة. وقال: رأيت رب العزة في النوم، فقال لي: يا خالد، أيش علمت عبادي؟ فقلت: يا رب، علمتهم التشهد.</w:t>
      </w:r>
    </w:p>
    <w:p/>
    <w:p>
      <w:pPr/>
      <w:r>
        <w:rPr/>
        <w:t xml:space="preserve">وقال: كان عندنا بالري قاض، فورد عليه كتاب عزله، فلما نظر فيه مات مكانه.</w:t>
      </w:r>
    </w:p>
    <w:p/>
    <w:p>
      <w:pPr/>
      <w:r>
        <w:rPr/>
        <w:t xml:space="preserve">قال أبو الهيثم، قال لي أبو ليلى الأعرابي ولصاحب لي كنا نختلف إليه:</w:t>
      </w:r>
    </w:p>
    <w:p/>
    <w:p>
      <w:pPr/>
      <w:r>
        <w:rPr/>
        <w:t xml:space="preserve">أنت بلبل قلقل، وصاحبك هذا عثول قثول- القلقل والبلبل، الخفيف من الرجال.</w:t>
      </w:r>
    </w:p>
    <w:p/>
    <w:p>
      <w:pPr/>
      <w:r>
        <w:rPr/>
        <w:t xml:space="preserve">والعثول والقثول الفدم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2026-05-17T10:54:49+03:00</dcterms:created>
  <dcterms:modified xsi:type="dcterms:W3CDTF">2026-05-17T10:54:49+03:00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