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بن الحسين القمي الكاتب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بن الحسين القمي الكاتب أبو عبد الله
</w:t>
      </w:r>
    </w:p>
    <w:p>
      <w:pPr/>
      <w:r>
        <w:rPr/>
        <w:t xml:space="preserve">الحسين بن محمد بن الحسين القمي الكاتب أبو عبد الله: والد الأستاذ أبي الفضل ابن العميد. ذكر أبو إسحاق الصابي أن رسائل العميد لا تقصر في البلاغة عن رسائل ابنه أبي الفضل، قال المؤلف: وعندي أن هذا الحكم من أبي اسحاق فيه حيف شديد على أبي الفضل، والقاص لا يحب القاص. وتقلد ديوان الرسائل لنوح بن نصر الساماني، ولقب بالشيخ العميد.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2026-05-17T13:17:52+03:00</dcterms:created>
  <dcterms:modified xsi:type="dcterms:W3CDTF">2026-05-17T13:17:52+03:00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