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عقيل بن محمد بن عبد المنعم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عقيل بن محمد بن عبد المنعم
</w:t>
      </w:r>
    </w:p>
    <w:p>
      <w:pPr/>
      <w:r>
        <w:rPr/>
        <w:t xml:space="preserve">الحسين بن عقيل بن محمد بن عبد المنعم بن هاشم البزار الواسطي القرشي: كان أديبا شاعرا وله عناية بالحديث، روى عنه الخطيب البغدادي والحافظ أبو القاسم ابن عساكر؛ توفي سنة إحدى وسبعين وأربعمائة، ومن شعره:</w:t>
      </w:r>
    </w:p>
    <w:p/>
    <w:p>
      <w:pPr>
        <w:jc w:val="center"/>
      </w:pPr>
      <w:r>
        <w:rPr>
          <w:color w:val="ff0000"/>
        </w:rPr>
        <w:t xml:space="preserve">لقد كمل الرحمن شخصك في الورى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شان شيئا من كمالك بالنقص</w:t>
      </w:r>
    </w:p>
    <w:p/>
    <w:p>
      <w:pPr>
        <w:jc w:val="center"/>
      </w:pPr>
      <w:r>
        <w:rPr>
          <w:color w:val="ff0000"/>
        </w:rPr>
        <w:t xml:space="preserve">ومن جمع الآفاق في العين قادر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جمع أشتات الفضائل في شخص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ولما حدا البين المشت بشملنا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يبق إلا أن تثار الأيانق</w:t>
      </w:r>
    </w:p>
    <w:p/>
    <w:p>
      <w:pPr>
        <w:jc w:val="center"/>
      </w:pPr>
      <w:r>
        <w:rPr>
          <w:color w:val="ff0000"/>
        </w:rPr>
        <w:t xml:space="preserve">ولم نستطع عند الوداع تصبرا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غالنا دمع عن الوجد ناطق</w:t>
      </w:r>
    </w:p>
    <w:p/>
    <w:p>
      <w:pPr>
        <w:jc w:val="center"/>
      </w:pPr>
      <w:r>
        <w:rPr>
          <w:color w:val="ff0000"/>
        </w:rPr>
        <w:t xml:space="preserve">وقفنا لتوديع فكادت نفوسنا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لأجسادنا قبل الوداع تفارق</w:t>
      </w:r>
    </w:p>
    <w:p/>
    <w:p>
      <w:pPr>
        <w:jc w:val="center"/>
      </w:pPr>
      <w:r>
        <w:rPr>
          <w:color w:val="ff0000"/>
        </w:rPr>
        <w:t xml:space="preserve">فباك لما يلقاه من فقد إلفه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وشاك له قلب به الوجد عالق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أقلي النهار إذا اضاء صباحه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وأظل أنتظر الظلام الدامسا</w:t>
      </w:r>
    </w:p>
    <w:p/>
    <w:p>
      <w:pPr>
        <w:jc w:val="center"/>
      </w:pPr>
      <w:r>
        <w:rPr>
          <w:color w:val="ff0000"/>
        </w:rPr>
        <w:t xml:space="preserve">فالصبح يشمت بي فيقبل ضاحكا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والليل يرثي لي فيدبر عابسا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على لام العذار رأيت خالا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كنقطة عنبر بالمسك أفرط</w:t>
      </w:r>
    </w:p>
    <w:p/>
    <w:p>
      <w:pPr>
        <w:jc w:val="center"/>
      </w:pPr>
      <w:r>
        <w:rPr>
          <w:color w:val="ff0000"/>
        </w:rPr>
        <w:t xml:space="preserve">فقلت لصاحبي هذا عجيب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متى قالوا بأن اللام تنقط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2026-05-17T13:13:49+03:00</dcterms:created>
  <dcterms:modified xsi:type="dcterms:W3CDTF">2026-05-17T13:13:49+03:00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