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السهواجي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السهواجي أبو علي
</w:t>
      </w:r>
    </w:p>
    <w:p>
      <w:pPr/>
      <w:r>
        <w:rPr/>
        <w:t xml:space="preserve">الحسن بن محمد السهواجي أبو علي: أديب أريب، شاعر لبيب مشهور مذكور. وسهواج من قرى مصر، ومات بمصر سنة أربعمائة، فمن شعره:</w:t>
      </w:r>
    </w:p>
    <w:p/>
    <w:p>
      <w:pPr>
        <w:jc w:val="center"/>
      </w:pPr>
      <w:r>
        <w:rPr>
          <w:color w:val="ff0000"/>
        </w:rPr>
        <w:t xml:space="preserve">كرام المساعي في اكتساب محامد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وأهدى إلى طرق المعالي من القطا</w:t>
      </w:r>
    </w:p>
    <w:p/>
    <w:p>
      <w:pPr>
        <w:jc w:val="center"/>
      </w:pPr>
      <w:r>
        <w:rPr>
          <w:color w:val="ff0000"/>
        </w:rPr>
        <w:t xml:space="preserve">وأبوابهم معمورة بعفاتهم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وأيديهم ما تستريح من العطا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وقد كنت أخشى الحب لو كان نافعي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الحب أن أخشاه قبل وقوعه</w:t>
      </w:r>
    </w:p>
    <w:p/>
    <w:p>
      <w:pPr>
        <w:jc w:val="center"/>
      </w:pPr>
      <w:r>
        <w:rPr>
          <w:color w:val="ff0000"/>
        </w:rPr>
        <w:t xml:space="preserve">كما حذر الانسان من نوم عينه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ونام ولم يشعر أوان هجوعه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نطقت بالضحى حمامة أيك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فأثارت أسى وأجرت دموعا</w:t>
      </w:r>
    </w:p>
    <w:p/>
    <w:p>
      <w:pPr>
        <w:jc w:val="center"/>
      </w:pPr>
      <w:r>
        <w:rPr>
          <w:color w:val="ff0000"/>
        </w:rPr>
        <w:t xml:space="preserve">ذكرت إلفها فحنت إليه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فبكينا من الفراق جميعا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قوم كرام إذا سلوا سيوفهم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الروع لم يغمدوها في سوى المهج</w:t>
      </w:r>
    </w:p>
    <w:p/>
    <w:p>
      <w:pPr>
        <w:jc w:val="center"/>
      </w:pPr>
      <w:r>
        <w:rPr>
          <w:color w:val="ff0000"/>
        </w:rPr>
        <w:t xml:space="preserve">إذا دجا الخطب أو ضاقت مذاهبه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وجدت عندهم ما شئت من فرج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996)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2026-05-17T13:12:49+03:00</dcterms:created>
  <dcterms:modified xsi:type="dcterms:W3CDTF">2026-05-17T13:12:49+03:00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