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عمرو الحلبي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عمرو الحلبي النحوي
</w:t>
      </w:r>
    </w:p>
    <w:p>
      <w:pPr/>
      <w:r>
        <w:rPr/>
        <w:t xml:space="preserve">الحسن بن عمرو الحلبي النحوي المعروف بابن دهن الحصى: أقام بحلب واتخذها دارا وصار له بها أهل وولد، بقي مدة يقرئ النحو بجامعها، ومات بحلب</w:t>
      </w:r>
    </w:p>
    <w:p/>
    <w:p>
      <w:pPr>
        <w:jc w:val="center"/>
      </w:pPr>
      <w:r>
        <w:rPr>
          <w:color w:val="ff0000"/>
        </w:rPr>
        <w:t xml:space="preserve">سنة ثلاث وستمائة، وله تصانيف منها: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.</w:t>
      </w:r>
    </w:p>
    <w:p/>
    <w:p>
      <w:pPr/>
      <w:r>
        <w:rPr/>
        <w:t xml:space="preserve">أنشدني كمال الدين عمر بن أبي جرادة- أدام الله علوه- قال أنشدني ابن دهن الحصى لنفسه عقيب برئه من نقرس كان يعتريه:</w:t>
      </w:r>
    </w:p>
    <w:p/>
    <w:p>
      <w:pPr>
        <w:jc w:val="center"/>
      </w:pPr>
      <w:r>
        <w:rPr>
          <w:color w:val="ff0000"/>
        </w:rPr>
        <w:t xml:space="preserve">من لصب فوق فرش ضنا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أبدا يبرا وينتكس</w:t>
      </w:r>
    </w:p>
    <w:p/>
    <w:p>
      <w:pPr>
        <w:jc w:val="center"/>
      </w:pPr>
      <w:r>
        <w:rPr>
          <w:color w:val="ff0000"/>
        </w:rPr>
        <w:t xml:space="preserve">جفنه بالدمع منطلق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وكراه عنه محتبس</w:t>
      </w:r>
    </w:p>
    <w:p/>
    <w:p>
      <w:pPr>
        <w:jc w:val="center"/>
      </w:pPr>
      <w:r>
        <w:rPr>
          <w:color w:val="ff0000"/>
        </w:rPr>
        <w:t xml:space="preserve">جهل العواد موضعه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فهداهم نحوه النفس</w:t>
      </w:r>
    </w:p>
    <w:p/>
    <w:p>
      <w:pPr/>
      <w:r>
        <w:rPr/>
        <w:t xml:space="preserve">وأنشدني أيضا، قال أنشدني المذكور لنفسه:</w:t>
      </w:r>
    </w:p>
    <w:p/>
    <w:p>
      <w:pPr>
        <w:jc w:val="center"/>
      </w:pPr>
      <w:r>
        <w:rPr>
          <w:color w:val="ff0000"/>
        </w:rPr>
        <w:t xml:space="preserve">برد ولا قلب من أهوى إذا ذكرت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حرارة قلب الهائم الدنف</w:t>
      </w:r>
    </w:p>
    <w:p/>
    <w:p>
      <w:pPr>
        <w:jc w:val="center"/>
      </w:pPr>
      <w:r>
        <w:rPr>
          <w:color w:val="ff0000"/>
        </w:rPr>
        <w:t xml:space="preserve">جسمي دقيق به عار كما عريت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نقطها ثم دقت صورة الألف</w:t>
      </w:r>
    </w:p>
    <w:p/>
    <w:p>
      <w:pPr/>
      <w:r>
        <w:rPr/>
        <w:t xml:space="preserve">وأنشدني، قال أنشدني المذكور لنفسه:</w:t>
      </w:r>
    </w:p>
    <w:p/>
    <w:p>
      <w:pPr>
        <w:jc w:val="center"/>
      </w:pPr>
      <w:r>
        <w:rPr>
          <w:color w:val="ff0000"/>
        </w:rPr>
        <w:t xml:space="preserve">وما أنا في الشكوى عن البين عاجز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ضاق في حمل الرزايا بكم صدري</w:t>
      </w:r>
    </w:p>
    <w:p/>
    <w:p>
      <w:pPr>
        <w:jc w:val="center"/>
      </w:pPr>
      <w:r>
        <w:rPr>
          <w:color w:val="ff0000"/>
        </w:rPr>
        <w:t xml:space="preserve">ولا خانني حسن اصطباري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رميت من البلوى بأكثر من صبري</w:t>
      </w:r>
    </w:p>
    <w:p/>
    <w:p>
      <w:pPr/>
      <w:r>
        <w:rPr/>
        <w:t xml:space="preserve">قال وأنشدني لبعضهم:</w:t>
      </w:r>
    </w:p>
    <w:p/>
    <w:p>
      <w:pPr>
        <w:jc w:val="center"/>
      </w:pPr>
      <w:r>
        <w:rPr>
          <w:color w:val="ff0000"/>
        </w:rPr>
        <w:t xml:space="preserve">ما شانها والله زرقة عينها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كان ذاك زيادة في زينها</w:t>
      </w:r>
    </w:p>
    <w:p/>
    <w:p>
      <w:pPr>
        <w:jc w:val="center"/>
      </w:pPr>
      <w:r>
        <w:rPr>
          <w:color w:val="ff0000"/>
        </w:rPr>
        <w:t xml:space="preserve">كادت أساود شعرها تسطو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مهج الورى لولا زمرد عينها</w:t>
      </w:r>
    </w:p>
    <w:p/>
    <w:p>
      <w:pPr>
        <w:jc w:val="center"/>
      </w:pPr>
      <w:r>
        <w:rPr>
          <w:color w:val="ff0000"/>
        </w:rPr>
        <w:t xml:space="preserve">قال وأنشدني لبعضهم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.</w:t>
      </w:r>
    </w:p>
    <w:p/>
    <w:p>
      <w:pPr/>
      <w:r>
        <w:rPr/>
        <w:t xml:space="preserve">أنشدني بدر الدين بن الشيزري أبو الحسن محمد بن هبة الله بن علي التميمي، أنشدنا ضياء الدين الحسن بن عمرو بن دهن الحصى لنفسه في التجنيس:</w:t>
      </w:r>
    </w:p>
    <w:p/>
    <w:p>
      <w:pPr>
        <w:jc w:val="center"/>
      </w:pPr>
      <w:r>
        <w:rPr>
          <w:color w:val="ff0000"/>
        </w:rPr>
        <w:t xml:space="preserve">ولما تجلى الدار عنا وقد جرت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حميا الغوادي في معاطف عود</w:t>
      </w:r>
    </w:p>
    <w:p/>
    <w:p>
      <w:pPr>
        <w:jc w:val="center"/>
      </w:pPr>
      <w:r>
        <w:rPr>
          <w:color w:val="ff0000"/>
        </w:rPr>
        <w:t xml:space="preserve">وأخفى وميض البرق دمع مدامة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وأخرس صوت الرعد ناطق عود</w:t>
      </w:r>
    </w:p>
    <w:p/>
    <w:p>
      <w:pPr>
        <w:jc w:val="center"/>
      </w:pPr>
      <w:r>
        <w:rPr>
          <w:color w:val="ff0000"/>
        </w:rPr>
        <w:t xml:space="preserve">أعادت سماء الدجن فينا نبيذها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مباخر عود في مباخر عود</w:t>
      </w:r>
    </w:p>
    <w:p/>
    <w:p>
      <w:pPr/>
      <w:r>
        <w:rPr/>
        <w:t xml:space="preserve">وله، أنشدني له عنه:</w:t>
      </w:r>
    </w:p>
    <w:p/>
    <w:p>
      <w:pPr>
        <w:jc w:val="center"/>
      </w:pPr>
      <w:r>
        <w:rPr>
          <w:color w:val="ff0000"/>
        </w:rPr>
        <w:t xml:space="preserve">إذا كنت ذا علم فكن ذا سماحة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أنت فيما قلته بملوم</w:t>
      </w:r>
    </w:p>
    <w:p/>
    <w:p>
      <w:pPr>
        <w:jc w:val="center"/>
      </w:pPr>
      <w:r>
        <w:rPr>
          <w:color w:val="ff0000"/>
        </w:rPr>
        <w:t xml:space="preserve">ولا تك ممن يبرز القال وهو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مدار علوم في مدارع لوم</w:t>
      </w:r>
    </w:p>
    <w:p/>
    <w:p>
      <w:pPr/>
      <w:r>
        <w:rPr/>
        <w:t xml:space="preserve">وله أيضا، أنشدنيه له:</w:t>
      </w:r>
    </w:p>
    <w:p/>
    <w:p>
      <w:pPr>
        <w:jc w:val="center"/>
      </w:pPr>
      <w:r>
        <w:rPr>
          <w:color w:val="ff0000"/>
        </w:rPr>
        <w:t xml:space="preserve">بأبي من شادن فمه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لحميا ريقه قدح</w:t>
      </w:r>
    </w:p>
    <w:p/>
    <w:p>
      <w:pPr>
        <w:jc w:val="center"/>
      </w:pPr>
      <w:r>
        <w:rPr>
          <w:color w:val="ff0000"/>
        </w:rPr>
        <w:t xml:space="preserve">قاتل الله الوشاة 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سعوا فينا وكم قدحوا</w:t>
      </w:r>
    </w:p>
    <w:p/>
    <w:p>
      <w:pPr/>
      <w:r>
        <w:rPr/>
        <w:t xml:space="preserve">وأنشدنيه له:</w:t>
      </w:r>
    </w:p>
    <w:p/>
    <w:p>
      <w:pPr>
        <w:jc w:val="center"/>
      </w:pPr>
      <w:r>
        <w:rPr>
          <w:color w:val="ff0000"/>
        </w:rPr>
        <w:t xml:space="preserve">مرضى من الهجر لا يعتادهم أحد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كان أسعدهم لو أنهم عيدوا</w:t>
      </w:r>
    </w:p>
    <w:p/>
    <w:p>
      <w:pPr>
        <w:jc w:val="center"/>
      </w:pPr>
      <w:r>
        <w:rPr>
          <w:color w:val="ff0000"/>
        </w:rPr>
        <w:t xml:space="preserve">صاموا لغيبة بدر التم عن غضب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ويوم يبدو لهم وجه الرضى عيد</w:t>
      </w:r>
    </w:p>
    <w:p/>
    <w:p>
      <w:pPr/>
      <w:r>
        <w:rPr/>
        <w:t xml:space="preserve">وأنشدنيه له:</w:t>
      </w:r>
    </w:p>
    <w:p/>
    <w:p>
      <w:pPr>
        <w:jc w:val="center"/>
      </w:pPr>
      <w:r>
        <w:rPr>
          <w:color w:val="ff0000"/>
        </w:rPr>
        <w:t xml:space="preserve">تطالبني عيني بكم بعد بعدكم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وأنتم على حكم الهوى في سوادها</w:t>
      </w:r>
    </w:p>
    <w:p/>
    <w:p>
      <w:pPr>
        <w:jc w:val="center"/>
      </w:pPr>
      <w:r>
        <w:rPr>
          <w:color w:val="ff0000"/>
        </w:rPr>
        <w:t xml:space="preserve">وتطمعني في طيفكم برقادها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وإذخرها كحلا بميل سهادها</w:t>
      </w:r>
    </w:p>
    <w:p/>
    <w:p>
      <w:pPr>
        <w:jc w:val="center"/>
      </w:pPr>
      <w:r>
        <w:rPr>
          <w:color w:val="ff0000"/>
        </w:rPr>
        <w:t xml:space="preserve">إذا لم تكونوا عون عيني على الكرى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حاجة لي في لذيذ رقادها</w:t>
      </w:r>
    </w:p>
    <w:p/>
    <w:p>
      <w:pPr>
        <w:jc w:val="center"/>
      </w:pPr>
      <w:r>
        <w:rPr>
          <w:color w:val="ff0000"/>
        </w:rPr>
        <w:t xml:space="preserve">ولي مهجة لم تبق منها بقية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سوى ما سكنتم من صميم فؤادها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حاكمتني إليك أطماع نفسي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أنت ما بينهن خصم وقاض</w:t>
      </w:r>
    </w:p>
    <w:p/>
    <w:p>
      <w:pPr>
        <w:jc w:val="center"/>
      </w:pPr>
      <w:r>
        <w:rPr>
          <w:color w:val="ff0000"/>
        </w:rPr>
        <w:t xml:space="preserve">إن أكن أمس بالتواصل 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فأنا اليوم بالقطيعة راض</w:t>
      </w:r>
    </w:p>
    <w:p/>
    <w:p>
      <w:pPr/>
      <w:r>
        <w:rPr/>
        <w:t xml:space="preserve">وأنشدني أيضا له رحمه الله:</w:t>
      </w:r>
    </w:p>
    <w:p/>
    <w:p>
      <w:pPr>
        <w:jc w:val="center"/>
      </w:pPr>
      <w:r>
        <w:rPr>
          <w:color w:val="ff0000"/>
        </w:rPr>
        <w:t xml:space="preserve">تمثلتم لي والديار بعيدة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فخيل لي ان الفؤاد بكم مغنى</w:t>
      </w:r>
    </w:p>
    <w:p/>
    <w:p>
      <w:pPr>
        <w:jc w:val="center"/>
      </w:pPr>
      <w:r>
        <w:rPr>
          <w:color w:val="ff0000"/>
        </w:rPr>
        <w:t xml:space="preserve">وناجاكم قلبي على البعد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فأوحشتم لفظا وآنستم معنى</w:t>
      </w:r>
    </w:p>
    <w:p/>
    <w:p>
      <w:pPr/>
      <w:r>
        <w:rPr/>
        <w:t xml:space="preserve">وكان له جامكية فأخرت، فكتب إلى السلطان، أنشدنيه بدر الدين المذكور، قال أنشدني ابن دهن الحصى لنفسه:</w:t>
      </w:r>
    </w:p>
    <w:p/>
    <w:p>
      <w:pPr>
        <w:jc w:val="center"/>
      </w:pPr>
      <w:r>
        <w:rPr>
          <w:color w:val="ff0000"/>
        </w:rPr>
        <w:t xml:space="preserve">ابني الندى من آل أيوب الأولى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بنوالهم فاقوا على الأمطار</w:t>
      </w:r>
    </w:p>
    <w:p/>
    <w:p>
      <w:pPr>
        <w:jc w:val="center"/>
      </w:pPr>
      <w:r>
        <w:rPr>
          <w:color w:val="ff0000"/>
        </w:rPr>
        <w:t xml:space="preserve">من كل منبجس البنان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يهمي عليك بديمة مدرار</w:t>
      </w:r>
    </w:p>
    <w:p/>
    <w:p>
      <w:pPr>
        <w:jc w:val="center"/>
      </w:pPr>
      <w:r>
        <w:rPr>
          <w:color w:val="ff0000"/>
        </w:rPr>
        <w:t xml:space="preserve">لا غار دركم العميم ولا خلت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يوما صحائفكم من الإدرار</w:t>
      </w:r>
    </w:p>
    <w:p/>
    <w:p>
      <w:pPr/>
      <w:r>
        <w:rPr/>
        <w:t xml:space="preserve">فأطلقها في الحال، وكتب: يوفى على سياقة قبضه.</w:t>
      </w:r>
    </w:p>
    <w:p/>
    <w:p>
      <w:pPr/>
      <w:r>
        <w:rPr/>
        <w:t xml:space="preserve">وأنشدني قال أنشدني لنفسه:</w:t>
      </w:r>
    </w:p>
    <w:p/>
    <w:p>
      <w:pPr>
        <w:jc w:val="center"/>
      </w:pPr>
      <w:r>
        <w:rPr>
          <w:color w:val="ff0000"/>
        </w:rPr>
        <w:t xml:space="preserve">مني لا منك الذي أشتكي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من له العتبى أنا المذنب</w:t>
      </w:r>
    </w:p>
    <w:p/>
    <w:p>
      <w:pPr>
        <w:jc w:val="center"/>
      </w:pPr>
      <w:r>
        <w:rPr>
          <w:color w:val="ff0000"/>
        </w:rPr>
        <w:t xml:space="preserve">ما غبت عن عيني ولم تحتجب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 بعيني قذى يحجب</w:t>
      </w:r>
    </w:p>
    <w:p/>
    <w:p>
      <w:pPr>
        <w:jc w:val="center"/>
      </w:pPr>
      <w:r>
        <w:rPr>
          <w:color w:val="ff0000"/>
        </w:rPr>
        <w:t xml:space="preserve">فخذ يدي في الحب يا من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إليه في الهوى أهرب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975)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2026-06-10T05:11:55+03:00</dcterms:created>
  <dcterms:modified xsi:type="dcterms:W3CDTF">2026-06-10T05:11:55+03:00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