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المهلبي أبو العباس
</w:t>
      </w:r>
    </w:p>
    <w:p>
      <w:pPr>
        <w:jc w:val="start"/>
        <w:bidi/>
      </w:pPr>
      <w:r>
        <w:rPr>
          <w:rFonts w:ascii="arial" w:hAnsi="arial" w:eastAsia="arial" w:cs="arial"/>
          <w:sz w:val="28"/>
          <w:szCs w:val="28"/>
          <w:b w:val="1"/>
          <w:bCs w:val="1"/>
          <w:rtl/>
        </w:rPr>
        <w:t xml:space="preserve">أحمد بن محمد المهلبي أبو العباس
</w:t>
      </w:r>
    </w:p>
    <w:p>
      <w:pPr/>
      <w:r>
        <w:rPr/>
        <w:t xml:space="preserve">أحمد بن محمد المهلبي أبو العباس كذا ذكره محمد بن إسحاق النديم في كتابه وقال: هو مقيم بمصر ويعرف بالبرجاني، وله من الكتب كتاب شرح علل النحو. كتاب المختصر في النحو.</w:t>
      </w:r>
    </w:p>
    <w:p/>
    <w:p>
      <w:pPr/>
      <w:r>
        <w:rPr/>
        <w:t xml:space="preserve">وكان بمصر نحوي يعرف بالمهلبي اسمه علي بن أحمد وكان في هذا العصر، فإن كان هذا فقد وهم النديم في اسمه، وإلا فهو غيره، والله أعلم. وقد كتبنا لذلك ترجمة في بابه .</w:t>
      </w:r>
    </w:p>
    <w:p>
      <w:pPr>
        <w:jc w:val="start"/>
        <w:bidi/>
      </w:pPr>
      <w:r>
        <w:rPr>
          <w:sz w:val="24"/>
          <w:szCs w:val="24"/>
          <w:b w:val="1"/>
          <w:bCs w:val="1"/>
          <w:rtl/>
        </w:rPr>
        <w:t xml:space="preserve">
معجم الأدباء / إرشاد الأريب إلى معرفة الأديب،(دار الغرب الإسلامي - بيروت،1993،ط 0،ج 1،ص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المهلبي أبو العباس 
</w:t>
      </w:r>
    </w:p>
    <w:p>
      <w:pPr/>
      <w:r>
        <w:rPr/>
        <w:t xml:space="preserve">أحمد بن محمد المهلّبيّ، أبو العباس. </w:t>
      </w:r>
    </w:p>
    <w:p/>
    <w:p>
      <w:pPr/>
      <w:r>
        <w:rPr/>
        <w:t xml:space="preserve">ذكره محمد بن إسحاق في كتاب الفهرست وقال: له كتاب شرح علل النّحو، وكتاب المختصر في النّحو، وكتاب المهلّبيّ في النّحو.</w:t>
      </w:r>
    </w:p>
    <w:p>
      <w:pPr>
        <w:jc w:val="start"/>
        <w:bidi/>
      </w:pPr>
      <w:r>
        <w:rPr>
          <w:sz w:val="24"/>
          <w:szCs w:val="24"/>
          <w:b w:val="1"/>
          <w:bCs w:val="1"/>
          <w:rtl/>
        </w:rPr>
        <w:t xml:space="preserve">
الدر الثمين في أسماء المصنفين،(دار الغرب الإسلامي - تونس،2009،ط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2026-06-15T14:50:30+03:00</dcterms:created>
  <dcterms:modified xsi:type="dcterms:W3CDTF">2026-06-15T14:50:30+03:00</dcterms:modified>
</cp:coreProperties>
</file>

<file path=docProps/custom.xml><?xml version="1.0" encoding="utf-8"?>
<Properties xmlns="http://schemas.openxmlformats.org/officeDocument/2006/custom-properties" xmlns:vt="http://schemas.openxmlformats.org/officeDocument/2006/docPropsVTypes"/>
</file>