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علي بن يحيى بن أبي منصور المنجم أبو عيسى
</w:t>
      </w:r>
    </w:p>
    <w:p>
      <w:pPr>
        <w:jc w:val="start"/>
        <w:bidi/>
      </w:pPr>
      <w:r>
        <w:rPr>
          <w:rFonts w:ascii="arial" w:hAnsi="arial" w:eastAsia="arial" w:cs="arial"/>
          <w:sz w:val="28"/>
          <w:szCs w:val="28"/>
          <w:b w:val="1"/>
          <w:bCs w:val="1"/>
          <w:rtl/>
        </w:rPr>
        <w:t xml:space="preserve">أحمد بن علي بن يحيى بن أبي منصور المنجم أبو عيسى
</w:t>
      </w:r>
    </w:p>
    <w:p>
      <w:pPr/>
      <w:r>
        <w:rPr/>
        <w:t xml:space="preserve">أحمد بن علي بن يحيى بن أبي منصور المنجم أبو عيسى نذكر كل واحد من آبائه وأعمامه وأهل بيته في بابه إن شاء الله تعالى وحده، وأما نسبهم وولاؤهم وأوليتهم فنذكره في باب جده يحيى بن أبي منصور المنجم إن شاء الله. وكان أحمد هذا نبيلا فاضلا، وذكره محمد بن إسحاق النديم فقال: وله كتاب تاريخ سني العالم.</w:t>
      </w:r>
    </w:p>
    <w:p>
      <w:pPr>
        <w:jc w:val="start"/>
        <w:bidi/>
      </w:pPr>
      <w:r>
        <w:rPr>
          <w:sz w:val="24"/>
          <w:szCs w:val="24"/>
          <w:b w:val="1"/>
          <w:bCs w:val="1"/>
          <w:rtl/>
        </w:rPr>
        <w:t xml:space="preserve">
معجم الأدباء / إرشاد الأريب إلى معرفة الأديب،(دار الغرب الإسلامي - بيروت،1993،ط 0،ج 1،ص 369)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علي بن يحيى بن أبي منصور المنجم أبو عيسى 
</w:t>
      </w:r>
    </w:p>
    <w:p>
      <w:pPr/>
      <w:r>
        <w:rPr/>
        <w:t xml:space="preserve">أحمد بن عليّ بن يحيى بن أبي منصور المنجّم، أبو عيسى. </w:t>
      </w:r>
    </w:p>
    <w:p/>
    <w:p>
      <w:pPr/>
      <w:r>
        <w:rPr/>
        <w:t xml:space="preserve">كان فاضلا، ذكره صاحب فهرست النديم، وقال: له من الكتب: كتاب تاريخ سنيّ العالم.</w:t>
      </w:r>
    </w:p>
    <w:p>
      <w:pPr>
        <w:jc w:val="start"/>
        <w:bidi/>
      </w:pPr>
      <w:r>
        <w:rPr>
          <w:sz w:val="24"/>
          <w:szCs w:val="24"/>
          <w:b w:val="1"/>
          <w:bCs w:val="1"/>
          <w:rtl/>
        </w:rPr>
        <w:t xml:space="preserve">
الدر الثمين في أسماء المصنفين،(دار الغرب الإسلامي - تونس،2009،ط 1،ج 1،ص 269)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2026-06-15T14:24:00+03:00</dcterms:created>
  <dcterms:modified xsi:type="dcterms:W3CDTF">2026-06-15T14:24:00+03:00</dcterms:modified>
</cp:coreProperties>
</file>

<file path=docProps/custom.xml><?xml version="1.0" encoding="utf-8"?>
<Properties xmlns="http://schemas.openxmlformats.org/officeDocument/2006/custom-properties" xmlns:vt="http://schemas.openxmlformats.org/officeDocument/2006/docPropsVTypes"/>
</file>