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الزفات القرطبي
</w:t>
      </w:r>
    </w:p>
    <w:p>
      <w:pPr>
        <w:jc w:val="start"/>
        <w:bidi/>
      </w:pPr>
      <w:r>
        <w:rPr>
          <w:rFonts w:ascii="arial" w:hAnsi="arial" w:eastAsia="arial" w:cs="arial"/>
          <w:sz w:val="28"/>
          <w:szCs w:val="28"/>
          <w:b w:val="1"/>
          <w:bCs w:val="1"/>
          <w:rtl/>
        </w:rPr>
        <w:t xml:space="preserve">يونس الزفات القرطبي
</w:t>
      </w:r>
    </w:p>
    <w:p>
      <w:pPr/>
      <w:r>
        <w:rPr/>
        <w:t xml:space="preserve">يونس الزفات القرطبي يونس بن أمية بن مالك بن صالح بن برد بن إلياس بن برد الأنصاري الزفات - بالزاي والفاء وبعد الألف تاء ثالثة الحروف - القرطبي أبو الوليد. رحل إلى الشرق، وسمع بقرطبة من أبي جعفر ابن عون الله، ومن سلمة بن قاسم، ومن غيرهما كثيرا، وسمع برحلته. وكان رجلا صالحا حدث وكتب عنه، وتوفي سنة إحدى وسبعين وثلاث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2026-06-19T13:45:06+03:00</dcterms:created>
  <dcterms:modified xsi:type="dcterms:W3CDTF">2026-06-19T13:45:06+03:00</dcterms:modified>
</cp:coreProperties>
</file>

<file path=docProps/custom.xml><?xml version="1.0" encoding="utf-8"?>
<Properties xmlns="http://schemas.openxmlformats.org/officeDocument/2006/custom-properties" xmlns:vt="http://schemas.openxmlformats.org/officeDocument/2006/docPropsVTypes"/>
</file>