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ابن اللحية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ابن اللحية
</w:t>
      </w:r>
    </w:p>
    <w:p>
      <w:pPr/>
      <w:r>
        <w:rPr/>
        <w:t xml:space="preserve">يوسف ابن اللحية يوسف بن سليمان بن صالح بن رهيج، أبو يعقوب الرحبي البغداذي المعروف بابن اللحية، كان أديبا شاعرا مدح العزيز بمصر. ولد سنة ست وثلاثين وخمس مائة.</w:t>
      </w:r>
    </w:p>
    <w:p/>
    <w:p>
      <w:pPr/>
      <w:r>
        <w:rPr/>
        <w:t xml:space="preserve">ومن شعره يقول: </w:t>
      </w:r>
    </w:p>
    <w:p/>
    <w:p>
      <w:pPr>
        <w:jc w:val="center"/>
      </w:pPr>
      <w:r>
        <w:rPr>
          <w:color w:val="ff0000"/>
        </w:rPr>
        <w:t xml:space="preserve">تعلقت أسمر كالذابل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مليح الشمائل من بابل</w:t>
      </w:r>
    </w:p>
    <w:p/>
    <w:p>
      <w:pPr>
        <w:jc w:val="center"/>
      </w:pPr>
      <w:r>
        <w:rPr>
          <w:color w:val="ff0000"/>
        </w:rPr>
        <w:t xml:space="preserve">يميس على الدعص من لينه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فأخشى على خصره الناحل</w:t>
      </w:r>
    </w:p>
    <w:p/>
    <w:p>
      <w:pPr>
        <w:jc w:val="center"/>
      </w:pPr>
      <w:r>
        <w:rPr>
          <w:color w:val="ff0000"/>
        </w:rPr>
        <w:t xml:space="preserve">إذا هزت الريح أعطافه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تمايل كالغصن المائل</w:t>
      </w:r>
    </w:p>
    <w:p/>
    <w:p>
      <w:pPr>
        <w:jc w:val="center"/>
      </w:pPr>
      <w:r>
        <w:rPr>
          <w:color w:val="ff0000"/>
        </w:rPr>
        <w:t xml:space="preserve">وقد نسج الحسن في عارضيه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عذارا من العنبر السائل</w:t>
      </w:r>
    </w:p>
    <w:p/>
    <w:p>
      <w:pPr>
        <w:jc w:val="center"/>
      </w:pPr>
      <w:r>
        <w:rPr>
          <w:color w:val="ff0000"/>
        </w:rPr>
        <w:t xml:space="preserve">ويبسم عن لؤلؤ كلما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تألق عن شنب كامل</w:t>
      </w:r>
    </w:p>
    <w:p/>
    <w:p>
      <w:pPr>
        <w:jc w:val="center"/>
      </w:pPr>
      <w:r>
        <w:rPr>
          <w:color w:val="ff0000"/>
        </w:rPr>
        <w:t xml:space="preserve">تجول المدام على ثغره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فاحسد للسلسل الحائل</w:t>
      </w:r>
    </w:p>
    <w:p/>
    <w:p>
      <w:pPr>
        <w:jc w:val="center"/>
      </w:pPr>
      <w:r>
        <w:rPr>
          <w:color w:val="ff0000"/>
        </w:rPr>
        <w:t xml:space="preserve">يروق لي العذل من حبه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فاعشق للائم العاذل</w:t>
      </w:r>
    </w:p>
    <w:p/>
    <w:p>
      <w:pPr>
        <w:jc w:val="center"/>
      </w:pPr>
      <w:r>
        <w:rPr>
          <w:color w:val="ff0000"/>
        </w:rPr>
        <w:t xml:space="preserve">ويبخل بالوصل حتى الخيال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فأفديه من رشأ باخل</w:t>
      </w:r>
    </w:p>
    <w:p/>
    <w:p>
      <w:pPr>
        <w:jc w:val="center"/>
      </w:pPr>
      <w:r>
        <w:rPr>
          <w:color w:val="ff0000"/>
        </w:rPr>
        <w:t xml:space="preserve">إذا ما تحفظت من جوره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أك للجور بالحامل</w:t>
      </w:r>
    </w:p>
    <w:p/>
    <w:p>
      <w:pPr>
        <w:jc w:val="center"/>
      </w:pPr>
      <w:r>
        <w:rPr>
          <w:color w:val="ff0000"/>
        </w:rPr>
        <w:t xml:space="preserve">فلست أعد مع العاشقين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خير في العاشق الجاهل</w:t>
      </w:r>
    </w:p>
    <w:p/>
    <w:p>
      <w:pPr>
        <w:jc w:val="center"/>
      </w:pPr>
      <w:r>
        <w:rPr>
          <w:color w:val="ff0000"/>
        </w:rPr>
        <w:t xml:space="preserve">إذا ما رماك بألحاظه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فحذرك من طرفه النابل</w:t>
      </w:r>
    </w:p>
    <w:p/>
    <w:p>
      <w:pPr>
        <w:jc w:val="center"/>
      </w:pPr>
      <w:r>
        <w:rPr>
          <w:color w:val="ff0000"/>
        </w:rPr>
        <w:t xml:space="preserve">فلا مرهم لسهام الجفون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وفد فوقتها يد القاتل</w:t>
      </w:r>
    </w:p>
    <w:p/>
    <w:p>
      <w:pPr>
        <w:jc w:val="center"/>
      </w:pPr>
      <w:r>
        <w:rPr>
          <w:color w:val="ff0000"/>
        </w:rPr>
        <w:t xml:space="preserve">أقول وقد سل من جفنه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حساما يطول على العامل</w:t>
      </w:r>
    </w:p>
    <w:p/>
    <w:p>
      <w:pPr>
        <w:jc w:val="center"/>
      </w:pPr>
      <w:r>
        <w:rPr>
          <w:color w:val="ff0000"/>
        </w:rPr>
        <w:t xml:space="preserve">تفانى الرجال على حبه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يحصلون على طائل</w:t>
      </w:r>
    </w:p>
    <w:p/>
    <w:p>
      <w:pPr/>
      <w:r>
        <w:rPr/>
        <w:t xml:space="preserve">قلت: شعر جيد وآخره تضمين من شعر أبي الطيب.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2026-06-21T15:58:49+03:00</dcterms:created>
  <dcterms:modified xsi:type="dcterms:W3CDTF">2026-06-21T15:58:49+03:00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