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محمد بن حميد بن حيان التميمي الرازي، أبو عبد الله: حافظ للحديث. من أهل الري. زار بغداد، وأخذ عنه كثير من الأئمة كابن حنبل وابن ماجه والترمذي، وكذبه آخرون.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
</w:t>
      </w:r>
    </w:p>
    <w:p>
      <w:pPr/>
      <w:r>
        <w:rPr/>
        <w:t xml:space="preserve">ابن حميد محمد بن حميد بن حيان أبو عبد الله الرازي، رحل وسمع الحديث، وروى عنه ابن المبارك والإمام أحمد وقد تكلموا فيه، توفي سنة ثمان وأربعين وماتين، وروى عنه أبو داود والترمذي وابن ماجة، قال النسائي: ليس بثقة.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الرازي
</w:t>
      </w:r>
    </w:p>
    <w:p>
      <w:pPr/>
      <w:r>
        <w:rPr/>
        <w:t xml:space="preserve">محمد بن حميد بن حيان الرازي العلامة، الحافظ الكبير، أبو عبد الله الرازي.</w:t>
      </w:r>
    </w:p>
    <w:p/>
    <w:p>
      <w:pPr/>
      <w:r>
        <w:rPr/>
        <w:t xml:space="preserve">مولده: في حدود الستين ومائة.</w:t>
      </w:r>
    </w:p>
    <w:p/>
    <w:p>
      <w:pPr/>
      <w:r>
        <w:rPr/>
        <w:t xml:space="preserve">وحدث عن: يعقوب القمي - وهو أكبر شيخ له - وابن المبارك، وجرير بن عبد الحميد، والفضل بن موسى، وحكام بن سلم، وزافر بن سليمان، ونعيم بن ميسرة، وسلمة بن الفضل الأبرش، وخلق كثير من طبقتهم.</w:t>
      </w:r>
    </w:p>
    <w:p/>
    <w:p>
      <w:pPr/>
      <w:r>
        <w:rPr/>
        <w:t xml:space="preserve">وهو مع إمامته منكر الحديث، صاحب عجائب.</w:t>
      </w:r>
    </w:p>
    <w:p/>
    <w:p>
      <w:pPr/>
      <w:r>
        <w:rPr/>
        <w:t xml:space="preserve">حدث عنه: أبو داود، والترمذي، والقزويني في كتبهم، وأحمد بن حنبل، وأبو زرعة، وأبو بكر بن أبي الدنيا، وصالح بن محمد جزرة، والحسن بن علي المعمري، وعبد الله بن أحمد بن حنبل، ومحمد بن جرير الطبري، وأبو القاسم البغوي، وأبو بكر محمد بن محمد الباغندي، ومحمد بن هارون الروياني، وخلق كثير.</w:t>
      </w:r>
    </w:p>
    <w:p/>
    <w:p>
      <w:pPr/>
      <w:r>
        <w:rPr/>
        <w:t xml:space="preserve">قال أبو زرعة: من فاته محمد بن حميد يحتاج أن ينزل في عشرة آلاف حديث.</w:t>
      </w:r>
    </w:p>
    <w:p/>
    <w:p>
      <w:pPr/>
      <w:r>
        <w:rPr/>
        <w:t xml:space="preserve">وقال عبد الله بن أحمد: سمعت أبي يقول: لا يزال بالري علم ما دام محمد بن حميد حيا.</w:t>
      </w:r>
    </w:p>
    <w:p/>
    <w:p>
      <w:pPr/>
      <w:r>
        <w:rPr/>
        <w:t xml:space="preserve">وقال أبو قريش الحافظ: قلت لمحمد بن يحيى: ما تقول في محمد بن حميد؟</w:t>
      </w:r>
    </w:p>
    <w:p/>
    <w:p>
      <w:pPr/>
      <w:r>
        <w:rPr/>
        <w:t xml:space="preserve">فقال: ألا تراني أحدث عنه؟</w:t>
      </w:r>
    </w:p>
    <w:p/>
    <w:p>
      <w:pPr/>
      <w:r>
        <w:rPr/>
        <w:t xml:space="preserve">وقال أبو قريش: وكنت في مجلس محمد بن إسحاق الصاغاني، فقال: حدثنا ابن حميد.</w:t>
      </w:r>
    </w:p>
    <w:p/>
    <w:p>
      <w:pPr/>
      <w:r>
        <w:rPr/>
        <w:t xml:space="preserve">فقلت: تحدث عنه؟</w:t>
      </w:r>
    </w:p>
    <w:p/>
    <w:p>
      <w:pPr/>
      <w:r>
        <w:rPr/>
        <w:t xml:space="preserve">فقال: وما لي لا أحدث عنه، وقد حدث عنه أحمد، ويحيى بن معين؟</w:t>
      </w:r>
    </w:p>
    <w:p/>
    <w:p>
      <w:pPr/>
      <w:r>
        <w:rPr/>
        <w:t xml:space="preserve">وأما البخاري، فقال: في حديثه نظر.</w:t>
      </w:r>
    </w:p>
    <w:p/>
    <w:p>
      <w:pPr/>
      <w:r>
        <w:rPr/>
        <w:t xml:space="preserve">وقال صالح بن محمد: كنا نتهم ابن حميد.</w:t>
      </w:r>
    </w:p>
    <w:p/>
    <w:p>
      <w:pPr/>
      <w:r>
        <w:rPr/>
        <w:t xml:space="preserve">قال أبو علي النيسابوري: قلت لابن خزيمة:</w:t>
      </w:r>
    </w:p>
    <w:p/>
    <w:p>
      <w:pPr/>
      <w:r>
        <w:rPr/>
        <w:t xml:space="preserve">لو حدث الأستاذ عن محمد بن حميد، فإن أحمد بن حنبل قد أحسن الثناء عليه.</w:t>
      </w:r>
    </w:p>
    <w:p/>
    <w:p>
      <w:pPr/>
      <w:r>
        <w:rPr/>
        <w:t xml:space="preserve">قال: إنه لم يعرفه، ولو عرفه كما عرفناه، لما أثنى عليه أصلا.</w:t>
      </w:r>
    </w:p>
    <w:p/>
    <w:p>
      <w:pPr/>
      <w:r>
        <w:rPr/>
        <w:t xml:space="preserve">قال أبو أحمد العسال: سمعت فضلك يقول:</w:t>
      </w:r>
    </w:p>
    <w:p/>
    <w:p>
      <w:pPr/>
      <w:r>
        <w:rPr/>
        <w:t xml:space="preserve">دخلت على ابن حميد، وهو يركب الأسانيد على المتون.</w:t>
      </w:r>
    </w:p>
    <w:p/>
    <w:p>
      <w:pPr/>
      <w:r>
        <w:rPr/>
        <w:t xml:space="preserve">قلت: آفته هذا الفعل، وإلا فما أعتقد فيه أنه يضع متنا.</w:t>
      </w:r>
    </w:p>
    <w:p/>
    <w:p>
      <w:pPr/>
      <w:r>
        <w:rPr/>
        <w:t xml:space="preserve">وهذا معنى قولهم: فلان سرق الحديث.</w:t>
      </w:r>
    </w:p>
    <w:p/>
    <w:p>
      <w:pPr/>
      <w:r>
        <w:rPr/>
        <w:t xml:space="preserve">قال يعقوب بن إسحاق الفقيه: سمعت صالح بن محمد الأسدي يقول:</w:t>
      </w:r>
    </w:p>
    <w:p/>
    <w:p>
      <w:pPr/>
      <w:r>
        <w:rPr/>
        <w:t xml:space="preserve">ما رأيت أحذق بالكذب من: سليمان الشاذكوني، ومحمد بن حميد</w:t>
      </w:r>
    </w:p>
    <w:p/>
    <w:p>
      <w:pPr/>
      <w:r>
        <w:rPr/>
        <w:t xml:space="preserve">الرازي، وكان حديث محمد بن حميد كل يوم يزيد.</w:t>
      </w:r>
    </w:p>
    <w:p/>
    <w:p>
      <w:pPr/>
      <w:r>
        <w:rPr/>
        <w:t xml:space="preserve">قال أبو إسحاق الجوزجاني: وهو غير ثقة.</w:t>
      </w:r>
    </w:p>
    <w:p/>
    <w:p>
      <w:pPr/>
      <w:r>
        <w:rPr/>
        <w:t xml:space="preserve">وقال أبو حاتم: سمعت يحيى بن معين يقول:</w:t>
      </w:r>
    </w:p>
    <w:p/>
    <w:p>
      <w:pPr/>
      <w:r>
        <w:rPr/>
        <w:t xml:space="preserve">قدم علينا محمد بن حميد بغداد، فأخذنا منه كتاب يعقوب القمي، ففرقنا الأوراق بيننا، ومعنا أحمد بن حنبل، فسمعناه، ولم نر إلا خيرا، فأي شيء تنقمون عليه؟</w:t>
      </w:r>
    </w:p>
    <w:p/>
    <w:p>
      <w:pPr/>
      <w:r>
        <w:rPr/>
        <w:t xml:space="preserve">قلت: يكون في كتابه شيء، فيقول: ليس هو كذا، ويأخذ القلم فيغيره.</w:t>
      </w:r>
    </w:p>
    <w:p/>
    <w:p>
      <w:pPr/>
      <w:r>
        <w:rPr/>
        <w:t xml:space="preserve">فقال: بئس هذه الخصلة.</w:t>
      </w:r>
    </w:p>
    <w:p/>
    <w:p>
      <w:pPr/>
      <w:r>
        <w:rPr/>
        <w:t xml:space="preserve">وقال النسائي: ليس بثقة.</w:t>
      </w:r>
    </w:p>
    <w:p/>
    <w:p>
      <w:pPr/>
      <w:r>
        <w:rPr/>
        <w:t xml:space="preserve">وقال العقيلي: حدثني إبراهيم بن يوسف، قال:</w:t>
      </w:r>
    </w:p>
    <w:p/>
    <w:p>
      <w:pPr/>
      <w:r>
        <w:rPr/>
        <w:t xml:space="preserve">كتب أبو زرعة، ومحمد بن مسلم، عن محمد بن حميد حديثا كثيرا، ثم تركا الرواية عنه.</w:t>
      </w:r>
    </w:p>
    <w:p/>
    <w:p>
      <w:pPr/>
      <w:r>
        <w:rPr/>
        <w:t xml:space="preserve">قلت: قد أكثر عنه ابن جرير في كتبه.</w:t>
      </w:r>
    </w:p>
    <w:p/>
    <w:p>
      <w:pPr/>
      <w:r>
        <w:rPr/>
        <w:t xml:space="preserve">ووقع لنا حديثه عاليا.</w:t>
      </w:r>
    </w:p>
    <w:p/>
    <w:p>
      <w:pPr/>
      <w:r>
        <w:rPr/>
        <w:t xml:space="preserve">ولا تركن النفس إلى ما يأتي به - فالله أعلم -.</w:t>
      </w:r>
    </w:p>
    <w:p/>
    <w:p>
      <w:pPr/>
      <w:r>
        <w:rPr/>
        <w:t xml:space="preserve">ولم يقدم إلى الشام، وله ذكر في (تاريخ الخطيب).</w:t>
      </w:r>
    </w:p>
    <w:p/>
    <w:p>
      <w:pPr/>
      <w:r>
        <w:rPr/>
        <w:t xml:space="preserve">أخبرنا الشيخ عماد الدين أبو محمد عبد الحافظ بن بدران بنابلس، وأبو الفضل يوسف بن أحمد بدمشق، قالا:</w:t>
      </w:r>
    </w:p>
    <w:p/>
    <w:p>
      <w:pPr/>
      <w:r>
        <w:rPr/>
        <w:t xml:space="preserve">أخبرنا موسى بن عبد القادر، أخبرنا سعيد بن أحمد، أخبرنا علي بن أحمد البندار، أخبرنا محمد بن عبد الرحمن المخلص، حدثنا عبد الله بن محمد، حدثنا محمد بن حميد، حدثنا سلمة -يعني: ابن الفضل- حدثنا عبد الله بن عبد الرحمن بن أبي مليكة، سمعت القاسم بن محمد يقول: حدثني السائب، قال:</w:t>
      </w:r>
    </w:p>
    <w:p/>
    <w:p>
      <w:pPr/>
      <w:r>
        <w:rPr/>
        <w:t xml:space="preserve">قال لي سعد: يا ابن أخي، هل قرأت القرآن؟</w:t>
      </w:r>
    </w:p>
    <w:p/>
    <w:p>
      <w:pPr/>
      <w:r>
        <w:rPr/>
        <w:t xml:space="preserve">قلت: نعم.</w:t>
      </w:r>
    </w:p>
    <w:p/>
    <w:p>
      <w:pPr/>
      <w:r>
        <w:rPr/>
        <w:t xml:space="preserve">قال: تغن بالقرآن، فإني سمعت رسول الله -صلى الله عليه وسلم- يقول: (تغنوا بالقرآن، ليس منا من لم يتغن</w:t>
      </w:r>
    </w:p>
    <w:p/>
    <w:p>
      <w:pPr/>
      <w:r>
        <w:rPr/>
        <w:t xml:space="preserve">بالقرآن، وابكوا، فإن لم تقدروا على البكاء، فتباكوا).</w:t>
      </w:r>
    </w:p>
    <w:p/>
    <w:p>
      <w:pPr/>
      <w:r>
        <w:rPr/>
        <w:t xml:space="preserve">هذا حديث غريب.</w:t>
      </w:r>
    </w:p>
    <w:p/>
    <w:p>
      <w:pPr/>
      <w:r>
        <w:rPr/>
        <w:t xml:space="preserve">مات ابن حميد: سنة ثمان وأربعين ومائتين.</w:t>
      </w:r>
    </w:p>
    <w:p/>
    <w:p>
      <w:pPr/>
      <w:r>
        <w:rPr/>
        <w:t xml:space="preserve">وفيها توفي: أحمد بن صالح، وحسين الكرابيسي، وعيسى زغبة، وأبو هشام الرفاعي، وأبو كريب، ومحمد بن زنبور، والقاسم الجوعي، وطاهر بن عبد الله بن طاهر الأمير، وعبد الجبار بن العلاء، وعبد الملك بن شعيب بن الليث بن سعد، ومحمد بن موسى الحرشي، والخليفة المنتصر.</w:t>
      </w:r>
    </w:p>
    <w:p>
      <w:pPr>
        <w:jc w:val="start"/>
        <w:bidi/>
      </w:pPr>
      <w:r>
        <w:rPr>
          <w:sz w:val="24"/>
          <w:szCs w:val="24"/>
          <w:b w:val="1"/>
          <w:bCs w:val="1"/>
          <w:rtl/>
        </w:rPr>
        <w:t xml:space="preserve">
سير أعلام النبلاء،(دار الحديث- القاهرة،2006،ط 0،ج 9،ص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w:t>
      </w:r>
    </w:p>
    <w:p>
      <w:pPr/>
      <w:r>
        <w:rPr/>
        <w:t xml:space="preserve">محمد بن حميد [د، ت، ق] الرازي الحافظ.</w:t>
      </w:r>
    </w:p>
    <w:p/>
    <w:p>
      <w:pPr/>
      <w:r>
        <w:rPr/>
        <w:t xml:space="preserve">عن يعقوب القمى، وابن المبارك </w:t>
      </w:r>
    </w:p>
    <w:p/>
    <w:p>
      <w:pPr/>
      <w:r>
        <w:rPr/>
        <w:t xml:space="preserve">[من بحور العلم] وهو ضعيف.</w:t>
      </w:r>
    </w:p>
    <w:p/>
    <w:p>
      <w:pPr/>
      <w:r>
        <w:rPr/>
        <w:t xml:space="preserve">قال يعقوب بن شيبة: كثير المناكير.</w:t>
      </w:r>
    </w:p>
    <w:p/>
    <w:p>
      <w:pPr/>
      <w:r>
        <w:rPr/>
        <w:t xml:space="preserve">وقال البخاري: فيه نظر.</w:t>
      </w:r>
    </w:p>
    <w:p/>
    <w:p>
      <w:pPr/>
      <w:r>
        <w:rPr/>
        <w:t xml:space="preserve">وكذبه أبو زرعة.</w:t>
      </w:r>
    </w:p>
    <w:p/>
    <w:p>
      <w:pPr/>
      <w:r>
        <w:rPr/>
        <w:t xml:space="preserve">وقال فضلك الرازي: عندي عن ابن حميد خمسون ألف حديث، ولا أحدث عنه بحرف.</w:t>
      </w:r>
    </w:p>
    <w:p/>
    <w:p>
      <w:pPr/>
      <w:r>
        <w:rPr/>
        <w:t xml:space="preserve">وروى محمد بن شاذان عن إسحاق الكوسج، قال: قرأ علينا ابن حميد كتاب المغازى عن سلمة الابرش، فقضى أنى صرت إلى علي بن مهران فرأيته يقرأ </w:t>
      </w:r>
    </w:p>
    <w:p/>
    <w:p>
      <w:pPr/>
      <w:r>
        <w:rPr/>
        <w:t xml:space="preserve">[كتاب] المغازى عن سلمة، فقلت له: قرأه عليه ابن حميد </w:t>
      </w:r>
    </w:p>
    <w:p/>
    <w:p>
      <w:pPr/>
      <w:r>
        <w:rPr/>
        <w:t xml:space="preserve">[- يعنى عن سلمة -] فتعجب على وقال: سمعه محمد بن حميد منى وعن الكوسج.</w:t>
      </w:r>
    </w:p>
    <w:p/>
    <w:p>
      <w:pPr/>
      <w:r>
        <w:rPr/>
        <w:t xml:space="preserve">قال: أشهد أنه كذاب.</w:t>
      </w:r>
    </w:p>
    <w:p/>
    <w:p>
      <w:pPr/>
      <w:r>
        <w:rPr/>
        <w:t xml:space="preserve">وقال صالح جزرة: كنانتهم ابن حميد في كل شئ يحدثنا ما رأيت أجرأ على الله منه، كان يأخذ أحاديث الناس فيقلب بعضه على بعض.</w:t>
      </w:r>
    </w:p>
    <w:p/>
    <w:p>
      <w:pPr/>
      <w:r>
        <w:rPr/>
        <w:t xml:space="preserve">وقال ابن خراش: حدثنا ابن حميد - وكان والله يكذب.</w:t>
      </w:r>
    </w:p>
    <w:p/>
    <w:p>
      <w:pPr/>
      <w:r>
        <w:rPr/>
        <w:t xml:space="preserve">وجاء عن غير واحد أن ابن حميد كان يسرق الحديث.</w:t>
      </w:r>
    </w:p>
    <w:p/>
    <w:p>
      <w:pPr/>
      <w:r>
        <w:rPr/>
        <w:t xml:space="preserve">وقال النسائي: ليس بثقة.</w:t>
      </w:r>
    </w:p>
    <w:p/>
    <w:p>
      <w:pPr/>
      <w:r>
        <w:rPr/>
        <w:t xml:space="preserve">وقال صالح جزرة: ما رأيت أحذق بالكذب من ابن حميد ومن ابن الشاذكونى.</w:t>
      </w:r>
    </w:p>
    <w:p/>
    <w:p>
      <w:pPr/>
      <w:r>
        <w:rPr/>
        <w:t xml:space="preserve">وقال أبو علي النيسابوري: قلت لابن خزيمة: لو أخذت الإسناد عن ابن حميد! فإن أحمد بن حنبل قد أحسن الثناء عليه! قال: إنه لم يعرفه، ولو عرفه كما عرفناه</w:t>
      </w:r>
    </w:p>
    <w:p/>
    <w:p>
      <w:pPr/>
      <w:r>
        <w:rPr/>
        <w:t xml:space="preserve">ما أثنى عليه أصلا.</w:t>
      </w:r>
    </w:p>
    <w:p/>
    <w:p>
      <w:pPr/>
      <w:r>
        <w:rPr/>
        <w:t xml:space="preserve">وقال أبو أحمد العسال: سمعت فضلك الرازي يقول: دخلت على محمد بن حميد وهو يركب الأسانيد على المتون.</w:t>
      </w:r>
    </w:p>
    <w:p/>
    <w:p>
      <w:pPr/>
      <w:r>
        <w:rPr/>
        <w:t xml:space="preserve">قلت: ولم يكن يحفظ القرآن، فقد قال محمد بن جرير الطبري فيما صح له عنه، قال: قرأ علينا محمد بن حميد الرزى: ليثبتوك أو يقتلوك أو يخرجوك.</w:t>
      </w:r>
    </w:p>
    <w:p/>
    <w:p>
      <w:pPr/>
      <w:r>
        <w:rPr/>
        <w:t xml:space="preserve">وقال أبو بكر الصغانى: حدثنا محمد بن حميد.</w:t>
      </w:r>
    </w:p>
    <w:p/>
    <w:p>
      <w:pPr/>
      <w:r>
        <w:rPr/>
        <w:t xml:space="preserve">فقيل له: أتحدث عنه؟ فقال: ومالى لا أحدث عنه، وقد حدث عنه أحمد بن حنبل وابن معين.</w:t>
      </w:r>
    </w:p>
    <w:p/>
    <w:p>
      <w:pPr/>
      <w:r>
        <w:rPr/>
        <w:t xml:space="preserve">وقال أبو زرعة: من فاته محمد بن حميد يحتاج أن ينزل في عشرة آلاف حديث، ومن آخر أصحاب ابن حميد أبو القاسم البغوي وابن جرير الطبري.</w:t>
      </w:r>
    </w:p>
    <w:p/>
    <w:p>
      <w:pPr/>
      <w:r>
        <w:rPr/>
        <w:t xml:space="preserve">مات سنة ثمان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 قال أبو زرعة: كذاب، وقال صالح جزرة: ما رأيت أحد بالكذب منه، ومن الشاذكوني. -د، ق، ت-</w:t>
      </w:r>
    </w:p>
    <w:p>
      <w:pPr>
        <w:jc w:val="start"/>
        <w:bidi/>
      </w:pPr>
      <w:r>
        <w:rPr>
          <w:sz w:val="24"/>
          <w:szCs w:val="24"/>
          <w:b w:val="1"/>
          <w:bCs w:val="1"/>
          <w:rtl/>
        </w:rPr>
        <w:t xml:space="preserve">
ديوان الضعفاء،(مكتبة النهضة الحديثة - مكة،1967،ط 2،ج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أبو عبد الله، الرازي 
</w:t>
      </w:r>
    </w:p>
    <w:p>
      <w:pPr/>
      <w:r>
        <w:rPr/>
        <w:t xml:space="preserve">محمد بن حميد، أبو عبد الله، الرازي. </w:t>
      </w:r>
    </w:p>
    <w:p/>
    <w:p>
      <w:pPr/>
      <w:r>
        <w:rPr/>
        <w:t xml:space="preserve">سمع يعقوب القمي، وجريراً.</w:t>
      </w:r>
    </w:p>
    <w:p/>
    <w:p>
      <w:pPr/>
      <w:r>
        <w:rPr/>
        <w:t xml:space="preserve">فيه نظرٌ.</w:t>
      </w:r>
    </w:p>
    <w:p/>
    <w:p>
      <w:pPr/>
      <w:r>
        <w:rPr/>
        <w:t xml:space="preserve">مات سنة ثمان وأربعين ومئتين.</w:t>
      </w:r>
    </w:p>
    <w:p/>
    <w:p>
      <w:pPr/>
      <w:r>
        <w:rPr/>
        <w:t xml:space="preserve">وسئل أبو عبد الله عن محمد بن حميد الرازي، لماذا تكلم فيه؟ فقال: كأنه أكثر على نفسه.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الرازي أبو عبد الله التميمي
</w:t>
      </w:r>
    </w:p>
    <w:p>
      <w:pPr/>
      <w:r>
        <w:rPr/>
        <w:t xml:space="preserve">محمد بن حميد بن حيان الرازي أبو عبد الله التميمي </w:t>
      </w:r>
    </w:p>
    <w:p/>
    <w:p>
      <w:pPr/>
      <w:r>
        <w:rPr/>
        <w:t xml:space="preserve">روى عن ابن المبارك وزيد بن الحباب وخلق</w:t>
      </w:r>
    </w:p>
    <w:p/>
    <w:p>
      <w:pPr/>
      <w:r>
        <w:rPr/>
        <w:t xml:space="preserve">وعنه أبو داود والترمذي وابن ماجه وطائفة</w:t>
      </w:r>
    </w:p>
    <w:p/>
    <w:p>
      <w:pPr/>
      <w:r>
        <w:rPr/>
        <w:t xml:space="preserve">وثقه أحمد ويحيى وغير واحد وضعفه النسائي والجوزجاني</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 </w:t>
      </w:r>
    </w:p>
    <w:p/>
    <w:p>
      <w:pPr/>
      <w:r>
        <w:rPr/>
        <w:t xml:space="preserve">عن يعقوب القمي وجرير وعنه أبو داود والترمذي وابن ماجة وابن جرير والبغوي وثقه جماعة والأولى تركه قال يعقوب بن شيبة كثير المناكير وقال البخاري فيه نظر وقال النسائي ليس بثقة مات 248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أبو عبد الله الرازي
</w:t>
      </w:r>
    </w:p>
    <w:p>
      <w:pPr/>
      <w:r>
        <w:rPr/>
        <w:t xml:space="preserve">محمد بن حميد بن حيان أبو عبد الله الرازي </w:t>
      </w:r>
    </w:p>
    <w:p/>
    <w:p>
      <w:pPr/>
      <w:r>
        <w:rPr/>
        <w:t xml:space="preserve">يروي عن ابن المبارك كذبه أبو زرعة وابن وارة وقال النسائي ليس بثقة وقال ابن حبان يتفرد عن الثقات بالمقلوبات وقال صالح بن محمد الأسدي ما رأيت أحذق بالكذب منه ومن الشاذكوني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(د، ت، ق)
</w:t>
      </w:r>
    </w:p>
    <w:p>
      <w:pPr/>
      <w:r>
        <w:rPr/>
        <w:t xml:space="preserve">محمد بن حميد بن حيان (د، ت، ق) </w:t>
      </w:r>
    </w:p>
    <w:p/>
    <w:p>
      <w:pPr/>
      <w:r>
        <w:rPr/>
        <w:t xml:space="preserve">أبو عبد الله الرازي، من الحفاظ لكنه غير محتجٍ به لكثرة المناكير في أحاديثه.</w:t>
      </w:r>
    </w:p>
    <w:p/>
    <w:p>
      <w:pPr/>
      <w:r>
        <w:rPr/>
        <w:t xml:space="preserve">روى عن: يعقوب القمي، وابن المبارك، وجرير، والفضل السيناني، وخلق.</w:t>
      </w:r>
    </w:p>
    <w:p/>
    <w:p>
      <w:pPr/>
      <w:r>
        <w:rPr/>
        <w:t xml:space="preserve">وعنه أبو داود، والترمذي، وابن ماجة، ومحمد بن محمد الباغندي، ومحمد بن جرير، والبغوي، وخلق.</w:t>
      </w:r>
    </w:p>
    <w:p/>
    <w:p>
      <w:pPr/>
      <w:r>
        <w:rPr/>
        <w:t xml:space="preserve">قال عبد الله بن أحمد: سمعت أبي يقول: لا يزال بالري علمٌ ما دام محمد بن حميد حياً.</w:t>
      </w:r>
    </w:p>
    <w:p/>
    <w:p>
      <w:pPr/>
      <w:r>
        <w:rPr/>
        <w:t xml:space="preserve">وقال أبو زرعة: من فاته ابن حميد يحتاج أن ينزل في عشرة آلاف حديث.</w:t>
      </w:r>
    </w:p>
    <w:p/>
    <w:p>
      <w:pPr/>
      <w:r>
        <w:rPr/>
        <w:t xml:space="preserve">وقال البخاري: في حديثه نظر.</w:t>
      </w:r>
    </w:p>
    <w:p/>
    <w:p>
      <w:pPr/>
      <w:r>
        <w:rPr/>
        <w:t xml:space="preserve">وقال صالح جزرة: كنا نتهمه، ما رأيت أحداً أحذق بالكذب من الشاذكوني وابن حميد.</w:t>
      </w:r>
    </w:p>
    <w:p/>
    <w:p>
      <w:pPr/>
      <w:r>
        <w:rPr/>
        <w:t xml:space="preserve">وقال ابن خزيمة: لو عرفه أحمد بن حنبل لما أثنى عليه.</w:t>
      </w:r>
    </w:p>
    <w:p/>
    <w:p>
      <w:pPr/>
      <w:r>
        <w:rPr/>
        <w:t xml:space="preserve">وقال النسائي: ليس بثقة.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أبو عبد الله
</w:t>
      </w:r>
    </w:p>
    <w:p>
      <w:pPr/>
      <w:r>
        <w:rPr/>
        <w:t xml:space="preserve">محمد بن حميد الرازي أبو عبد الله </w:t>
      </w:r>
    </w:p>
    <w:p/>
    <w:p>
      <w:pPr/>
      <w:r>
        <w:rPr/>
        <w:t xml:space="preserve">روى عن ابن المبارك ويعقوب بن عبد الله الأشعري وجرير بن عبد الحميد وإبراهيم بن المختار ومهران ومحمد بن المعلي وحكام بن سلم وهارون بن المغيرة وعبد الله بن عبد القدوس روى عنه......نا عبد الرحمن انا أبو بكر بن أبي خيثمة فيما كتب إلي قال سئل يحيى بن معين عن محمد بن حميد الرازي فقال ثقة ليس به بأس رازي كيس حدثنا عبد الرحمن نا علي بن الحسين بن الجنيد قال سمعت يحيى بن معين يقول بن حميد ثقة وهذه الأحاديث التي يحدث بها ليس هو من قبله إنما هو من قبل الشيوخ الذي يحدث به عنهم.</w:t>
      </w:r>
    </w:p>
    <w:p/>
    <w:p>
      <w:pPr/>
      <w:r>
        <w:rPr/>
        <w:t xml:space="preserve">نا عبد الرحمن قال سمعت أبي يقول سألني يحيى بن معين عن بن حميد من قبل أن يظهر منه ما ظهر فقال أي شيء تنقمون عليه فقلت يكون في كتابه الشيء فنقول ليس هذا هكذا إنما هو كذا وكذا فيأخذ القلم فيغيره علي ما نقول قال بئس هذه الخصلة قدم علينا بغداد فأخذنا منه كتاب يعقوب القمي ففرقنا الأوراق بيننا ومعنا أحمد بن حنبل فسمعناه ولم نر إلا خيراً.</w:t>
      </w:r>
    </w:p>
    <w:p/>
    <w:p>
      <w:pPr/>
      <w:r>
        <w:rPr/>
        <w:t xml:space="preserve">نا عبد الرحمن سمعت أبي يقول حضرت محمد بن حميد وحضره عون بن جرير فجعل بن حميد يحدث بحديث عن جرير فيه شعر فقال عون ليس هذا الشعر في الحديث إنما هو من كلام أبي فتغافل ابن حميد ومر فيه.</w:t>
      </w:r>
    </w:p>
    <w:p/>
    <w:p>
      <w:pPr/>
      <w:r>
        <w:rPr/>
        <w:t xml:space="preserve">نا عبد الرحمن قال سمعت أبي يقول حضرت حانوت عبدك ختن أبي عمران الصوفي انا وأحمد بن السندي وعنده جزءان فقلت هذان الجزءان لك؟ قال نعم قلت ممن سمعت قال من أبي زهير عبد الرحمن بن مغراء، فإذا مكتوب في أول الجزء أحاديث لمحمد بن إسحاق ثم على أثر ذلك شيوخ علي بن مجاهد والآخر أحاديث سلمة بن الفضل فقلت أحد الجزئين هو من حديث علي بن مجاهد والآخر من حديث سلمة بن الفضل فقال لا حدثنا به أبو زهير فعلمت علي أحاديث منها غرائب حسان فلما رأيته قد لج تركت الجزئين عنده وخرجت ثم دخلت انا وابن السندي بعد أيام علي بن حميد فقال ههنا أحاديث لم ننظر فيه فأخرج إلى جزئين فإذا أحاديث قد كتبه وقرأ مشاهير مما مر بي في ذينك الجزئين وإذا قد كتب تلك الغرائب وإذا هو يحدث بما كان في الجزء الذي ذكرت أنا لعبدك أنه من حديث علي بن مجاهد عن علي بن مجاهد والذي ذكرت أنه عن سلمة بن الفضل يحدث به عن سلمة علي الاستواء فقلت لابن السندي ترى هذه الأحاديث هي الأحاديث التي رأيت في الجزئين اللذين كانا عند عبدك فلما خرجنا من عند بن حميد وقد كتبت تلك الأحاديث الغرائب التي كنت اشتهيت ان اسمعه من عبدك سمعته من بن حميد ومررت علي عبدك فقلت هات ذلك الجزئين لأطالعه فقال مر بي بن حميد ورآهما في حانوتي فأخذهما وذهب بهما.</w:t>
      </w:r>
    </w:p>
    <w:p/>
    <w:p>
      <w:pPr/>
      <w:r>
        <w:rPr/>
        <w:t xml:space="preserve">نا عبد الرحمن نا علي بن الحسين بن الجنيد قال سمعت أبا زرعة يقول كتب إلي من بغداد بنحو من خمسين حديثاً من حديث بن حميد منكرة فيه أحاديث رواه شبابة عن شعبة حدث به عن إبراهيم بن المختار عن شعبة نا عبد الرحمن حدثني جعفر بن محمد بن حماد العطار قال سمعت محمد بن عيسى بن الدامغاني قال لما مات هارون بن المغيرة سألت محمد بن حميد أن يخرج إلى جميع ما سمع منه فأخرج إلى جزازات فأحصيت جميع ما فيه ثلاثمائة ونيفاً وستين حديثاً قال جعفر بن محمد بن حماد وأخرج بن حميد عن هارون بعد بضعة عشر ألف 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2026-07-27T14:06:07+03:00</dcterms:created>
  <dcterms:modified xsi:type="dcterms:W3CDTF">2026-07-27T14:06:07+03:00</dcterms:modified>
</cp:coreProperties>
</file>

<file path=docProps/custom.xml><?xml version="1.0" encoding="utf-8"?>
<Properties xmlns="http://schemas.openxmlformats.org/officeDocument/2006/custom-properties" xmlns:vt="http://schemas.openxmlformats.org/officeDocument/2006/docPropsVTypes"/>
</file>