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كشتغدي علاء الدين الشمسي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كشتغدي علاء الدين الشمسي
</w:t>
      </w:r>
    </w:p>
    <w:p>
      <w:pPr/>
      <w:r>
        <w:rPr/>
        <w:t xml:space="preserve">كشتغدي علاء الدين الشمسي كشتغدي الشمسي الأمير علاء الدين: كان فيه تشيع، وحبس هو والبيسري، وله آثار في إصلاح السجن الذي بداخل مشهد علي من جامع دمشق. جاءه سهم على حصار عكا فقتله في سنة 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2026-07-27T12:20:46+03:00</dcterms:created>
  <dcterms:modified xsi:type="dcterms:W3CDTF">2026-07-27T12:20:46+03:00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