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سنان
</w:t>
      </w:r>
    </w:p>
    <w:p>
      <w:pPr/>
      <w:r>
        <w:rPr/>
        <w:t xml:space="preserve">ابن سنان  محمد بن الحسن بن سنان الزاهري الخزاعي، ابو جعفر: فقيه امامي مطعون عند الامامية في روايته، من أهل الكوفة، مات ابوه وهو طفل فرباه جده سنان، فنسب اليه. من كتبه ’’ الطرائف ’’ و’’ الصيد و الذبائح’’ و’’ النوادر’’.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2026-05-05T01:35:48+03:00</dcterms:created>
  <dcterms:modified xsi:type="dcterms:W3CDTF">2026-05-05T01:35:48+03:00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