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بدر الحمامي
</w:t>
      </w:r>
    </w:p>
    <w:p>
      <w:pPr>
        <w:jc w:val="start"/>
        <w:bidi/>
      </w:pPr>
      <w:r>
        <w:rPr>
          <w:rFonts w:ascii="arial" w:hAnsi="arial" w:eastAsia="arial" w:cs="arial"/>
          <w:sz w:val="28"/>
          <w:szCs w:val="28"/>
          <w:b w:val="1"/>
          <w:bCs w:val="1"/>
          <w:rtl/>
        </w:rPr>
        <w:t xml:space="preserve">ابن بدر الحمامي
</w:t>
      </w:r>
    </w:p>
    <w:p>
      <w:pPr/>
      <w:r>
        <w:rPr/>
        <w:t xml:space="preserve">ابن بدر الحمامي  محمد بن بدر الحمامي، ابو بكر: امير، من رجال الحديث. كان ابوه من غلمان ابن طولون، وولى امارة بلاد فارس كلها. ونشأ صاحب الترجمة في فارس، فخلف اباه في امارتها مدة، ثم انتقل إلى بغداد وحدث بها. قال أبو نعيم الحافظ: كان ثقة صحيح السماع.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 الطولوني
</w:t>
      </w:r>
    </w:p>
    <w:p>
      <w:pPr/>
      <w:r>
        <w:rPr/>
        <w:t xml:space="preserve">ابن بدر الطولوني محمد بن بدر الأمير أبو بكر الحمامي بالتخفيف الطولوني أمير بلاد فارس وابن أميرها، حدث ببغداذ عن بكر بن سهل الدمياطي والنسائي وروى عنه الدارقطنى وجماعة وكان ثقة قاله أبو نعيم وقال محمد بن العباس بن الفرات: كان له مذهب في الرفض، توفي سنة أربع وستين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بدر، أبو بكر.
</w:t>
      </w:r>
    </w:p>
    <w:p>
      <w:pPr/>
      <w:r>
        <w:rPr/>
        <w:t xml:space="preserve">محمد بن بدر، أبو بكر. </w:t>
      </w:r>
    </w:p>
    <w:p/>
    <w:p>
      <w:pPr/>
      <w:r>
        <w:rPr/>
        <w:t xml:space="preserve">كان والده يعرف بالحمامي - بالتخفيف - تأمر على بلاد فارس، وحدث عن بكر بن سهل الدمياطي، وحماد بن مدرك، وأبي عبد الرحمن النسوي.</w:t>
      </w:r>
    </w:p>
    <w:p/>
    <w:p>
      <w:pPr/>
      <w:r>
        <w:rPr/>
        <w:t xml:space="preserve">وروى عنه الدارقطني، وأبو نعيم الأصبهاني.</w:t>
      </w:r>
    </w:p>
    <w:p/>
    <w:p>
      <w:pPr/>
      <w:r>
        <w:rPr/>
        <w:t xml:space="preserve">قال الخطيب: سألت أبا نعيم عنه فقال: كان ثقة صحيح السماع. وحدث عن محمد بن العباس بن الفرات قال: توفي محمد بن بدر سنة أربع وستين وثلاثمائة، وكان ثقة إن شاء الله ما علمته، ولم يكن من أهل هذا الشأن - يعني الحديث - ولا يحسنه، وكان له مذهب في الرفض.</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2026-05-04T19:54:39+03:00</dcterms:created>
  <dcterms:modified xsi:type="dcterms:W3CDTF">2026-05-04T19:54:39+03:00</dcterms:modified>
</cp:coreProperties>
</file>

<file path=docProps/custom.xml><?xml version="1.0" encoding="utf-8"?>
<Properties xmlns="http://schemas.openxmlformats.org/officeDocument/2006/custom-properties" xmlns:vt="http://schemas.openxmlformats.org/officeDocument/2006/docPropsVTypes"/>
</file>