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أحمد عيسى
</w:t>
      </w:r>
    </w:p>
    <w:p>
      <w:pPr>
        <w:jc w:val="start"/>
        <w:bidi/>
      </w:pPr>
      <w:r>
        <w:rPr>
          <w:rFonts w:ascii="arial" w:hAnsi="arial" w:eastAsia="arial" w:cs="arial"/>
          <w:sz w:val="28"/>
          <w:szCs w:val="28"/>
          <w:b w:val="1"/>
          <w:bCs w:val="1"/>
          <w:rtl/>
        </w:rPr>
        <w:t xml:space="preserve">الدكتور أحمد عيسى
</w:t>
      </w:r>
    </w:p>
    <w:p>
      <w:pPr/>
      <w:r>
        <w:rPr/>
        <w:t xml:space="preserve">الدكتور أحمد عيسى  أحمد عيسى، الدكتور: طبيب مصرى مؤرخ أديب. ولد في رشيد (بمصر) وتعلم بها ثم بالمدرسة الخديوية فمدرسة الطب بالقاهرة، وتخصص في أمراض النساء، وأشتغل بالطب الباطنى. وعمل في بعض المستشفيات وأستقال ولم يقتصر في دراسته على الطب فحضر دروس الجامعة المصرية (الأولى) كلها وتعلم بعض اللغات السامية واليونانية واللاتينية. وكان من أعضاء جمعية الهلال الأحمر، ومجلس الشيوخ (1923 - 1925م) والمجمع العلمي العربى بدمشق، منذ إنشائه، والأكاديمية الدولية بتأريخ العلوم بباريس (1936م) مصنفة وترجمة كتبآ كثيرة، منها (صحة المرأة فى أدوار حياتها - ط) و (أمراض النساء ومعالجتها - ط) جزآن، و (آلات الطب والجراحة والكحاله عند العرب - ط) و (التهذيب فى أصول التعريب - ط) و (التفسرة أى الأستدلال بأحوال البول على المرض - ط) و (الترقيص أو الغناء للأطفال عند العرب - ط) و (معجم الأطباء - ط) ذيل على طبقات ابن أبى أصيبعة، و (معجم أسماء النبات - ط) و (تاريخ البيمارستانات فى الإسلام - ط) و (ألعاب الصبيان عند العرب - ط) و (المحكم فى أصول الكلمات العامية فى مصر - ط) وغير ذلك. وكان كريم الخلق، رضى النفس، مقلا من مخالطة الناس إلا خواص عشرائه. توفى بالقاهرة.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2026-07-04T01:32:36+03:00</dcterms:created>
  <dcterms:modified xsi:type="dcterms:W3CDTF">2026-07-04T01:32:36+03:00</dcterms:modified>
</cp:coreProperties>
</file>

<file path=docProps/custom.xml><?xml version="1.0" encoding="utf-8"?>
<Properties xmlns="http://schemas.openxmlformats.org/officeDocument/2006/custom-properties" xmlns:vt="http://schemas.openxmlformats.org/officeDocument/2006/docPropsVTypes"/>
</file>