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قدامة
</w:t>
      </w:r>
    </w:p>
    <w:p>
      <w:pPr/>
      <w:r>
        <w:rPr/>
        <w:t xml:space="preserve">ابن قدامة  أحمد بن عيسى بن عبد الله، ابن قدامة، سيف الدين أبن مجد الدين، المقدسى الصالحى الحنبلى: من حفاظ الحديث. دمشقى المولد والوفاة. له كتاب في (الردعلى أبن طاهر) في إباحته السماع.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2026-07-04T01:11:18+03:00</dcterms:created>
  <dcterms:modified xsi:type="dcterms:W3CDTF">2026-07-04T01:11:18+03:00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