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نشانجي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نشانجي زاده
</w:t>
      </w:r>
    </w:p>
    <w:p>
      <w:pPr/>
      <w:r>
        <w:rPr/>
        <w:t xml:space="preserve">نشانجي زاده  محمد بن أحمد محيي الدين، نشانجي زاده: فقيه حنفي رومي. كان قاضيا في أدرنة وتوفي بها. له تآليف عربية، منها (الفتاوى الرومية) و (نور العينين - خ) في الازهر، فقه، اختصر به جامع الفصولين، و (مرآة الايام في مرقاة الاعلام) و (مقصد الامة من مسند الائمة).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2026-05-04T11:35:41+03:00</dcterms:created>
  <dcterms:modified xsi:type="dcterms:W3CDTF">2026-05-04T11:35:41+03:00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