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سمي المخزومي المدني
</w:t>
      </w:r>
    </w:p>
    <w:p>
      <w:pPr>
        <w:jc w:val="start"/>
        <w:bidi/>
      </w:pPr>
      <w:r>
        <w:rPr>
          <w:rFonts w:ascii="arial" w:hAnsi="arial" w:eastAsia="arial" w:cs="arial"/>
          <w:sz w:val="28"/>
          <w:szCs w:val="28"/>
          <w:b w:val="1"/>
          <w:bCs w:val="1"/>
          <w:rtl/>
        </w:rPr>
        <w:t xml:space="preserve">سمي المخزومي المدني
</w:t>
      </w:r>
    </w:p>
    <w:p>
      <w:pPr/>
      <w:r>
        <w:rPr/>
        <w:t xml:space="preserve">سمي المخزومي المدني سمي، مولى أبي بكر بن عبد الرحمن بن الحارث بن هشام المخزومي المدني، أحد الأثبات. سمع من مولاه وسعيد بن المسيب وأبي صالح ذكوان، ووثقه أحمد وغيره. وقتلته الحرورية يوم وقعة قديد سنة إحدى وثلاثين ومائة. وروى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سمي
</w:t>
      </w:r>
    </w:p>
    <w:p>
      <w:pPr/>
      <w:r>
        <w:rPr/>
        <w:t xml:space="preserve">سمي المدني الحافظ، الحجة.</w:t>
      </w:r>
    </w:p>
    <w:p/>
    <w:p>
      <w:pPr/>
      <w:r>
        <w:rPr/>
        <w:t xml:space="preserve">حدث عن: مولاه، أبي بكر بن عبد الرحمن بن الحارث بن هشام الفقيه، وسعيد بن المسيب، وأبي صالح السمان، وطائفة.</w:t>
      </w:r>
    </w:p>
    <w:p/>
    <w:p>
      <w:pPr/>
      <w:r>
        <w:rPr/>
        <w:t xml:space="preserve">روى عنه: ابن عجلان، ومالك، وسفيان الثوري، وورقاء بن عمر، وسفيان بن عيينة، وآخرون.</w:t>
      </w:r>
    </w:p>
    <w:p/>
    <w:p>
      <w:pPr/>
      <w:r>
        <w:rPr/>
        <w:t xml:space="preserve">وثقه أحمد بن حنبل، وغيره.</w:t>
      </w:r>
    </w:p>
    <w:p/>
    <w:p>
      <w:pPr/>
      <w:r>
        <w:rPr/>
        <w:t xml:space="preserve">قتل: يوم وقعة قديد، في سنة إحدى وثلاثين ومائة كان من علماء الحديث بالمدينة، رحمه الله.</w:t>
      </w:r>
    </w:p>
    <w:p>
      <w:pPr>
        <w:jc w:val="start"/>
        <w:bidi/>
      </w:pPr>
      <w:r>
        <w:rPr>
          <w:sz w:val="24"/>
          <w:szCs w:val="24"/>
          <w:b w:val="1"/>
          <w:bCs w:val="1"/>
          <w:rtl/>
        </w:rPr>
        <w:t xml:space="preserve">
سير أعلام النبلاء،(دار الحديث- القاهرة،2006،ط 0،ج 6،ص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سمي
</w:t>
      </w:r>
    </w:p>
    <w:p>
      <w:pPr/>
      <w:r>
        <w:rPr/>
        <w:t xml:space="preserve">سمي مولى أبي بكر بن عبد الرحمن بن الحارث من المتقنين وأهل الفضل في الدين قتله الحرورية يوم قديد سنة ثلاثين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سمي، مولى أبي بكر بن عبد الرحمن بن الحارث بن هشام، المخزومي، القرشي، مدني 
</w:t>
      </w:r>
    </w:p>
    <w:p>
      <w:pPr/>
      <w:r>
        <w:rPr/>
        <w:t xml:space="preserve">سمي، مولى أبي بكر بن عبد الرحمن بن الحارث بن هشام، المخزومي، القرشي، مدني. </w:t>
      </w:r>
    </w:p>
    <w:p/>
    <w:p>
      <w:pPr/>
      <w:r>
        <w:rPr/>
        <w:t xml:space="preserve">سمع أبا بكر بن عبد الرحمن، وأبا صالح.</w:t>
      </w:r>
    </w:p>
    <w:p/>
    <w:p>
      <w:pPr/>
      <w:r>
        <w:rPr/>
        <w:t xml:space="preserve">قال لي عبد الرحمن بن شيبة: قتل سنة إحدى وثلاثين ومئة.</w:t>
      </w:r>
    </w:p>
    <w:p/>
    <w:p>
      <w:pPr/>
      <w:r>
        <w:rPr/>
        <w:t xml:space="preserve">وقال ابن عيينة: قتلته الحرورية يوم قديد، وكان جميلا.</w:t>
      </w:r>
    </w:p>
    <w:p/>
    <w:p>
      <w:pPr/>
      <w:r>
        <w:rPr/>
        <w:t xml:space="preserve">روى عنه مالك، والثوري.</w:t>
      </w:r>
    </w:p>
    <w:p/>
    <w:p>
      <w:pPr/>
      <w:r>
        <w:rPr/>
        <w:t xml:space="preserve">حدثنا أبو نعيم، عن سفيان، عن سمي، عن النعمان بن أبي عياش؛ شكا أصحاب النبي صلى الله عليه وسلم مشقة السجود، فقال: استعينوا بالركب.</w:t>
      </w:r>
    </w:p>
    <w:p/>
    <w:p>
      <w:pPr/>
      <w:r>
        <w:rPr/>
        <w:t xml:space="preserve">وتابعه عبد الله بن محمد، عن ابن عيينة، عن سمي، عن النعمان.</w:t>
      </w:r>
    </w:p>
    <w:p/>
    <w:p>
      <w:pPr/>
      <w:r>
        <w:rPr/>
        <w:t xml:space="preserve">وقال ابن عجلان: عن سمي، عن أبي صالحٍ، عن أبي هريرة.</w:t>
      </w:r>
    </w:p>
    <w:p/>
    <w:p>
      <w:pPr/>
      <w:r>
        <w:rPr/>
        <w:t xml:space="preserve">والأول أصح بإرساله.</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سمي
</w:t>
      </w:r>
    </w:p>
    <w:p>
      <w:pPr/>
      <w:r>
        <w:rPr/>
        <w:t xml:space="preserve">سمي </w:t>
      </w:r>
    </w:p>
    <w:p/>
    <w:p>
      <w:pPr/>
      <w:r>
        <w:rPr/>
        <w:t xml:space="preserve">عن مولاه أبي بكر بن عبد الرحمن وابن المسيب وعنه مالك وورقاء قتل يوم قديد سنة 13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سمي المخزومي مولى أبي بكر بن عبد الرحمن بن الحارث بن هشام أبو عبد الله المدني.
</w:t>
      </w:r>
    </w:p>
    <w:p>
      <w:pPr/>
      <w:r>
        <w:rPr/>
        <w:t xml:space="preserve">(ع) سمي المخزومي مولى أبي بكر بن عبد الرحمن بن الحارث بن هشام أبو عبد الله المدني. </w:t>
      </w:r>
    </w:p>
    <w:p/>
    <w:p>
      <w:pPr/>
      <w:r>
        <w:rPr/>
        <w:t xml:space="preserve">قال النسائي في كتاب «الجرح والتعديل»: ثقة.</w:t>
      </w:r>
    </w:p>
    <w:p/>
    <w:p>
      <w:pPr/>
      <w:r>
        <w:rPr/>
        <w:t xml:space="preserve">وذكره ابن شاهين، وابن حبان، وابن خلفون في «الثقات» زاد: هو عندي فوق سهيل والعلاء بن عبد الرحمن، وعبد الرحمن بن حرملة، ومحمد بن عمرو بن علقمة، وعمرو بن أبي عمرو مولى المطلب، وشريك بن عبد الله بن أبي نمر، وأقوى في الحديث.</w:t>
      </w:r>
    </w:p>
    <w:p/>
    <w:p>
      <w:pPr/>
      <w:r>
        <w:rPr/>
        <w:t xml:space="preserve">وخرج أبو عوانة حديثه في «صحيحه»، وكذلك ابن حبان، والطوسي والدارمي، والحاكم، وأبو محمد بن الجارود.</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سمي مولى أبي بكر بن عبد الرحمن بن الحارث بن هشام المخزومي القرشي
</w:t>
      </w:r>
    </w:p>
    <w:p>
      <w:pPr/>
      <w:r>
        <w:rPr/>
        <w:t xml:space="preserve">سمي مولى أبي بكر بن عبد الرحمن بن الحارث بن هشام المخزومي القرشي </w:t>
      </w:r>
    </w:p>
    <w:p/>
    <w:p>
      <w:pPr/>
      <w:r>
        <w:rPr/>
        <w:t xml:space="preserve">من أهل المدينة</w:t>
      </w:r>
    </w:p>
    <w:p/>
    <w:p>
      <w:pPr/>
      <w:r>
        <w:rPr/>
        <w:t xml:space="preserve">يروي عن أبي صالح وأبي بكر بن عبد الرحمن روى عنه مالك بن أنس وأهل المدينة قتل سنة ثلاثين ومائة قتله الحرورية يوم قديد</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سمي
</w:t>
      </w:r>
    </w:p>
    <w:p>
      <w:pPr/>
      <w:r>
        <w:rPr/>
        <w:t xml:space="preserve">سمي مولى أبي بكر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سمى
</w:t>
      </w:r>
    </w:p>
    <w:p>
      <w:pPr/>
      <w:r>
        <w:rPr/>
        <w:t xml:space="preserve">سمى مولى أبي بكر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سمي مولى أبي بكر بن عبد الرحمن بن الحارث بن هشام
</w:t>
      </w:r>
    </w:p>
    <w:p>
      <w:pPr/>
      <w:r>
        <w:rPr/>
        <w:t xml:space="preserve">سمي مولى أبي بكر بن عبد الرحمن بن الحارث بن هشام </w:t>
      </w:r>
    </w:p>
    <w:p/>
    <w:p>
      <w:pPr/>
      <w:r>
        <w:rPr/>
        <w:t xml:space="preserve">روى عن سعيد بن المسيب وأبي بكر بن عبد الرحمن بن الحارث بن هشام وأبي صالح والنعمان بن أبي عياش روى عنه سهيل بن أبي صالح ويحيى بن سعيد الأنصاري والثوري ومالك وعبيد الله بن عمر وابن عيينة سمعت أبي يقول ذلك حدثنا عبد الرحمن أنا عبد الله بن أحمد بن حنبل فيما كتب إلي قال سألت أبي عن سمي فقال: ثقة حدثنا عبد الرحمن أنا يعقوب بن إسحاق الهروي فيما كتب إلي نا عثمان بن سعيد قال سألت يحيى بن معين قلت سهيل بن أبي صالح أحب إليك عن أبيه أو سمي قال سمي خير منه حدثنا عبد الرحمن قال سألت أبي عن سمي مولى أبي بكر بن عبد الرحمن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2026-06-22T00:11:55+03:00</dcterms:created>
  <dcterms:modified xsi:type="dcterms:W3CDTF">2026-06-22T00:11:55+03:00</dcterms:modified>
</cp:coreProperties>
</file>

<file path=docProps/custom.xml><?xml version="1.0" encoding="utf-8"?>
<Properties xmlns="http://schemas.openxmlformats.org/officeDocument/2006/custom-properties" xmlns:vt="http://schemas.openxmlformats.org/officeDocument/2006/docPropsVTypes"/>
</file>