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السمسا
</w:t>
      </w:r>
    </w:p>
    <w:p>
      <w:pPr>
        <w:jc w:val="start"/>
        <w:bidi/>
      </w:pPr>
      <w:r>
        <w:rPr>
          <w:rFonts w:ascii="arial" w:hAnsi="arial" w:eastAsia="arial" w:cs="arial"/>
          <w:sz w:val="28"/>
          <w:szCs w:val="28"/>
          <w:b w:val="1"/>
          <w:bCs w:val="1"/>
          <w:rtl/>
        </w:rPr>
        <w:t xml:space="preserve">السمسا
</w:t>
      </w:r>
    </w:p>
    <w:p>
      <w:pPr/>
      <w:r>
        <w:rPr/>
        <w:t xml:space="preserve">السمسا يحيى بن هاشم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هاشم
</w:t>
      </w:r>
    </w:p>
    <w:p>
      <w:pPr/>
      <w:r>
        <w:rPr/>
        <w:t xml:space="preserve">يحيى بن هاشم المحدث المعمر أبو زكريا الغساني الكوفي السمسار.</w:t>
      </w:r>
    </w:p>
    <w:p/>
    <w:p>
      <w:pPr/>
      <w:r>
        <w:rPr/>
        <w:t xml:space="preserve">روى عن: هشام بن عروة وإسماعيل بن أبي خالد، وسليمان الأعمش، ومسعر والثوري، والكبار.</w:t>
      </w:r>
    </w:p>
    <w:p/>
    <w:p>
      <w:pPr/>
      <w:r>
        <w:rPr/>
        <w:t xml:space="preserve">حدث عنه: محمد بن غالب تمتام والحارث بن أبي أسامة، ومحمد بن أيوب بن الضريس، ومعاذ بن المثنى ويوسن بن إسحاق الأنصاري وآخرون.</w:t>
      </w:r>
    </w:p>
    <w:p/>
    <w:p>
      <w:pPr/>
      <w:r>
        <w:rPr/>
        <w:t xml:space="preserve">وتحايده الحفاظ واتهموه.</w:t>
      </w:r>
    </w:p>
    <w:p/>
    <w:p>
      <w:pPr/>
      <w:r>
        <w:rPr/>
        <w:t xml:space="preserve">كذبه يحيى بن معين وصالح جزرة. وقال النسائي: متروك الحديث.</w:t>
      </w:r>
    </w:p>
    <w:p/>
    <w:p>
      <w:pPr/>
      <w:r>
        <w:rPr/>
        <w:t xml:space="preserve">وقال العقيلي: كان يضع الحديث على الثقات.</w:t>
      </w:r>
    </w:p>
    <w:p/>
    <w:p>
      <w:pPr/>
      <w:r>
        <w:rPr/>
        <w:t xml:space="preserve">وقال ابن حبان: لا تحل كتبة حديثه إلا على جهة التعجب لأهل الصنعة، ولا الرواية عنه بحال.</w:t>
      </w:r>
    </w:p>
    <w:p/>
    <w:p>
      <w:pPr/>
      <w:r>
        <w:rPr/>
        <w:t xml:space="preserve">روى عن: هشام عن أبيه عن عائشة: قال رسول الله -صلى الله عليه وسلم-: نبات الشعر في الأنف أمان من الجذام.</w:t>
      </w:r>
    </w:p>
    <w:p/>
    <w:p>
      <w:pPr/>
      <w:r>
        <w:rPr/>
        <w:t xml:space="preserve">وبه: ’’لا تستخدموا أرقاءكم بالليل فلهم بالليل، ولكم النهار’’.</w:t>
      </w:r>
    </w:p>
    <w:p/>
    <w:p>
      <w:pPr/>
      <w:r>
        <w:rPr/>
        <w:t xml:space="preserve">وبه: ’’لا يبت أحدكم وعند رأسه الطعام، فإني لا آمن عليه الهوام’’.</w:t>
      </w:r>
    </w:p>
    <w:p/>
    <w:p>
      <w:pPr/>
      <w:r>
        <w:rPr/>
        <w:t xml:space="preserve">وروى عن: مسعر عن قتادة عن أنس: عن النبي -صلى الله عليه وسلم- قال: ’’عند كل ختمة دعوة مستجابة’’.</w:t>
      </w:r>
    </w:p>
    <w:p/>
    <w:p>
      <w:pPr/>
      <w:r>
        <w:rPr/>
        <w:t xml:space="preserve">مات في سنة خمس وعشرين ومائتين.</w:t>
      </w:r>
    </w:p>
    <w:p/>
    <w:p>
      <w:pPr/>
      <w:r>
        <w:rPr/>
        <w:t xml:space="preserve">يقع لي حديثه عاليا في جزء ابن نجيد وأظن في الغيلانيات إلا أنه لا يفرح به؛ لأنه ساقط الرواية متهم.</w:t>
      </w:r>
    </w:p>
    <w:p>
      <w:pPr>
        <w:jc w:val="start"/>
        <w:bidi/>
      </w:pPr>
      <w:r>
        <w:rPr>
          <w:sz w:val="24"/>
          <w:szCs w:val="24"/>
          <w:b w:val="1"/>
          <w:bCs w:val="1"/>
          <w:rtl/>
        </w:rPr>
        <w:t xml:space="preserve">
سير أعلام النبلاء،(دار الحديث- القاهرة،2006،ط 0،ج 8،ص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هاشم السمسار الغساني يكنى أبا زكريا كان ببغداد ويضع الحديث ويسرقه
</w:t>
      </w:r>
    </w:p>
    <w:p>
      <w:pPr/>
      <w:r>
        <w:rPr/>
        <w:t xml:space="preserve">يحيى بن هاشم السمسار الغساني يكنى أبا زكريا كان ببغداد ويضع الحديث ويسرقه سمعت أبا يعلى الموصلي يقول ذكر ليحيى بن معين وأنا حاضر السمسار الذي كان يحدث عن هشام بن عروة، عن الأعمش وعن إسماعيل بن أبي خالد وكأنه وقف عنده وقال: كان جاري لا يحمل عن مثله الحديث كذاب، قال: إن شاء الله.</w:t>
      </w:r>
    </w:p>
    <w:p/>
    <w:p>
      <w:pPr/>
      <w:r>
        <w:rPr/>
        <w:t xml:space="preserve">وقال النسائي يحيى بن هاشم أبو زكريا متروك الحديث.</w:t>
      </w:r>
    </w:p>
    <w:p/>
    <w:p>
      <w:pPr/>
      <w:r>
        <w:rPr/>
        <w:t xml:space="preserve">حدثنا علي بن أحمد بن مروان، حدثنا عبدوس بن إبراهيم الرفاء، حدثنا يحيى بن هاشم بن كثير بن قيس الغساني، أخبرنا عبد الله بن محمد بن مسلم، حدثنا إبراهيم بن الوليد، حدثنا يحيى بن هاشم الغساني، أخبرنا هشام بن عروة، عن أبيه عن عائشة قالت نهى رسول الله صلى الله عليه وسلم أن يقطع اللحم بالسكين على المائدة.</w:t>
      </w:r>
    </w:p>
    <w:p/>
    <w:p>
      <w:pPr/>
      <w:r>
        <w:rPr/>
        <w:t xml:space="preserve">وقال الشيخ: وهذا حديث يعرف بأبي معشر، وإن كان ضعيفا عن هشام، عن عروة سرقه منه يحيى بن هاشم هذا.</w:t>
      </w:r>
    </w:p>
    <w:p/>
    <w:p>
      <w:pPr/>
      <w:r>
        <w:rPr/>
        <w:t xml:space="preserve">حدثنا علي بن أحمد بن مروان، حدثني محمد بن يعقوب بن يوسف المنادي، حدثنا يحيى بن هاشم الغساني، حدثنا هشام بن عروة، عن أبيه عن عائشة قالت قال رسول الله صلى الله عليه وسلم: لا تأكل الطين فإنه يعصم البطن ويصفر اللون ويذهب بهاء الوجه.</w:t>
      </w:r>
    </w:p>
    <w:p/>
    <w:p>
      <w:pPr/>
      <w:r>
        <w:rPr/>
        <w:t xml:space="preserve"> - وبإسناده؛ عن النبي صلى الله عليه وسلم، قال: إن من الشعر حكمة.</w:t>
      </w:r>
    </w:p>
    <w:p/>
    <w:p>
      <w:pPr/>
      <w:r>
        <w:rPr/>
        <w:t xml:space="preserve">وقال الشيخ: والحديث الأول في ذكر الطين حديث منكر بهذا الإسناد وحديث إن من الشعر حكمة قد أوصله قوم وأرسله آخرون ويحيى بن هاشم سرقه من بعض من اوصله</w:t>
      </w:r>
    </w:p>
    <w:p/>
    <w:p>
      <w:pPr/>
      <w:r>
        <w:rPr/>
        <w:t xml:space="preserve">حدثنا محمد بن الحسين بن علي، حدثنا محمد بن خلف الأعور، قال: حدثنا يحيى بن هاشم، قال: حدثنا الأعمش عن شقيق عن عبد الله، قال: سمعت رسول الله صلى الله عليه وسلم يقول إذا تصفر أحدكم فيذكر اسم الله.</w:t>
      </w:r>
    </w:p>
    <w:p/>
    <w:p>
      <w:pPr/>
      <w:r>
        <w:rPr/>
        <w:t xml:space="preserve">حدثنا محمد بن عبيد الله الخوارزمي، حدثني صالح بن عمران السفري الدعاء، حدثنا يحيى بن هاشم، عن الأعمش، عن أبي وائل عن عبد الله عن النبي صلى الله عليه وسلم قال: أتى رجل في قبره فقيل إنا جالدوك ثلاث جلدات قال ولم قال لأنك صليت الصلاة بغير طهور ومررت بمظلوم فلم تنصره.</w:t>
      </w:r>
    </w:p>
    <w:p/>
    <w:p>
      <w:pPr/>
      <w:r>
        <w:rPr/>
        <w:t xml:space="preserve">حدثنا عبد الله بن أبي سفيان الموصلي وصالح بن أحمد بن يونس، قالا: حدثنا محمد بن خلف المروزي، قال: حدثنا يحيى بن هاشم الغساني، حدثنا الأعمش عن شعبة عن ثابت، عن أنس عن النبي صلى الله عليه وسلم: لا يتمنين أحدكم الموت لضر نزل به فإن كان لابد فاعلا فليقل اللهم أحيني ما كانت الحياة خيرا لي وتوفني ما كانت الوفاة خيرا لي</w:t>
      </w:r>
    </w:p>
    <w:p/>
    <w:p>
      <w:pPr/>
      <w:r>
        <w:rPr/>
        <w:t xml:space="preserve">قال الشيخ: وهذا لا أعلم رواه عن شعبة بهذا الإسناد وهذا المتن غير يحيى بن هاشم وحديث الأعمش قبل هذا عن شقيق عن عبد الله منكران جميعا يرويهما يحيى بن هاشم.</w:t>
      </w:r>
    </w:p>
    <w:p/>
    <w:p>
      <w:pPr/>
      <w:r>
        <w:rPr/>
        <w:t xml:space="preserve">حدثنا محمد بن أحمد بن هارون، حدثنا قاسم بن يزيد، حدثنا يحيى بن هاشم، حدثنا سفيان الثوري، عن أبي الزبير عن جابر قال رسول الله صلى الله عليه وسلم ما وقى به المرء عرضه صدقة فقلنا لجابر لمن قال الشاعر وذي اللسان وغيره.</w:t>
      </w:r>
    </w:p>
    <w:p/>
    <w:p>
      <w:pPr/>
      <w:r>
        <w:rPr/>
        <w:t xml:space="preserve">وقال الشيخ: وهذا حديث بهذا الإسناد عن الثوري منكر يرويه يحيى بن هاشم.</w:t>
      </w:r>
    </w:p>
    <w:p/>
    <w:p>
      <w:pPr/>
      <w:r>
        <w:rPr/>
        <w:t xml:space="preserve">حدثنا عبد الله بن محمد بن سلم، حدثنا أحمد بن الوليد الامي، حدثنا يحيى بن هاشم قال وأظنه شعبة عن الحكم عن إبراهيم عن علقمة قال خطبنا علي بن أبي طالب رضي الله عنه فقال قال رسول الله صلى الله عليه وسلم: لا يزني الزاني حين يزني، وهو مؤمن، ولا يسرق السارق حين يسرق، وهو مؤمن، ولا يشرب الخمر حين يشربها، وهو مؤمن فقال له رجل يا أمير المؤمنين فهو كافر؟ قال: لا ولكن رسول الله صلى الله عليه وسلم لم يأمرنا أن</w:t>
      </w:r>
    </w:p>
    <w:p/>
    <w:p>
      <w:pPr/>
      <w:r>
        <w:rPr/>
        <w:t xml:space="preserve">نحدثكم بالرخص إنما قال رسول الله صلى الله عليه وسلم: لا يزني الزاني حين يزني إذا قال هي لي حلال، ولا يشرب الخمر حين يشربها، وهو مؤمن إذا قال هي لي حلال.</w:t>
      </w:r>
    </w:p>
    <w:p/>
    <w:p>
      <w:pPr/>
      <w:r>
        <w:rPr/>
        <w:t xml:space="preserve">قال الشيخ: وليحيى بن هاشم عن هشام بن عروة والأعمش والثوري، وشعبة غير ما ذكر، وهو يروي أيضا عن إسماعيل بن أبي خالد وأبي حنيفة وغيرهم بالمناكير يضعها عليهم، ويسرق حديث الثقات، وهو متهم في نفسه أنه لم يلق هؤلاء وعامة حديثه عن هؤلاء وغيرهم إنما هو مناكير وموضوعات ومسروقات، وهو في عداد من يضع الحديث.</w:t>
      </w:r>
    </w:p>
    <w:p>
      <w:pPr>
        <w:jc w:val="start"/>
        <w:bidi/>
      </w:pPr>
      <w:r>
        <w:rPr>
          <w:sz w:val="24"/>
          <w:szCs w:val="24"/>
          <w:b w:val="1"/>
          <w:bCs w:val="1"/>
          <w:rtl/>
        </w:rPr>
        <w:t xml:space="preserve">
الكامل في ضعفاء الرجال،(دار الكتب العلمية - بيروت،1997،ط 5،ج 9،ص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هاشم السمسار، أبو زكريا الغساني الكوفي
</w:t>
      </w:r>
    </w:p>
    <w:p>
      <w:pPr/>
      <w:r>
        <w:rPr/>
        <w:t xml:space="preserve">يحيى بن هاشم السمسار، أبو زكريا الغساني الكوفي. عن هشام ابن عروة، والأعمش.</w:t>
      </w:r>
    </w:p>
    <w:p/>
    <w:p>
      <w:pPr/>
      <w:r>
        <w:rPr/>
        <w:t xml:space="preserve">وعنه تمتام، ومحمد بن أيوب الرازي، وخلق.</w:t>
      </w:r>
    </w:p>
    <w:p/>
    <w:p>
      <w:pPr/>
      <w:r>
        <w:rPr/>
        <w:t xml:space="preserve">وقع لنا من عوالي حديثه في جزء ابن نجيد.</w:t>
      </w:r>
    </w:p>
    <w:p/>
    <w:p>
      <w:pPr/>
      <w:r>
        <w:rPr/>
        <w:t xml:space="preserve">كذبه ابن معين.</w:t>
      </w:r>
    </w:p>
    <w:p/>
    <w:p>
      <w:pPr/>
      <w:r>
        <w:rPr/>
        <w:t xml:space="preserve">وقال النسائي وغيره: متروك.</w:t>
      </w:r>
    </w:p>
    <w:p/>
    <w:p>
      <w:pPr/>
      <w:r>
        <w:rPr/>
        <w:t xml:space="preserve">وقال ابن عدي: كان ببغداد، يضع الحديث ويسرقه.</w:t>
      </w:r>
    </w:p>
    <w:p/>
    <w:p>
      <w:pPr/>
      <w:r>
        <w:rPr/>
        <w:t xml:space="preserve">ومن بلاياه: حدثنا هشام، عن أبيه، عن عائشة، قالت: قال رسول الله صلى الله عليه وسلم: لا تأكلي الطين فإنه يعظم البطن، ويصفر اللون، ويذهب ببهاء الوجه.</w:t>
      </w:r>
    </w:p>
    <w:p/>
    <w:p>
      <w:pPr/>
      <w:r>
        <w:rPr/>
        <w:t xml:space="preserve">صالح بن عمران الدعاء، حدثنا يحيى بن هاشم، عن الأعمش، عن أبي وائل، عن عبد الله، عن النبي صلى الله عليه وسلم، قال: أتى رجل في قبره فقالوا: إنا جالدوك ثلاث جلدات.</w:t>
      </w:r>
    </w:p>
    <w:p/>
    <w:p>
      <w:pPr/>
      <w:r>
        <w:rPr/>
        <w:t xml:space="preserve">قال: ولم؟ قيل: لانك صليت بغير طهور، ومررت بمظلوم فلم تنصره.</w:t>
      </w:r>
    </w:p>
    <w:p/>
    <w:p>
      <w:pPr/>
      <w:r>
        <w:rPr/>
        <w:t xml:space="preserve">وقال ابن حبان: وهو الذي روى عن مسعر، عن قتادة، عن أنس، عن النبي صلى الله عليه وسلم: قال: عند كل ختمة دعوة مستجابة.</w:t>
      </w:r>
    </w:p>
    <w:p/>
    <w:p>
      <w:pPr/>
      <w:r>
        <w:rPr/>
        <w:t xml:space="preserve">إنما هو يزيد الرقاشي، عن أنس، ليس من حديث قتادة ولا مسعر.</w:t>
      </w:r>
    </w:p>
    <w:p/>
    <w:p>
      <w:pPr/>
      <w:r>
        <w:rPr/>
        <w:t xml:space="preserve">عثمان بن معبد المقري، حدثنا أبو زكريا السمسار، عن هشام، عن أبيه، عن عائشة - مرفوعا: نبات الشعر في الأنف أمان من الجذام.</w:t>
      </w:r>
    </w:p>
    <w:p/>
    <w:p>
      <w:pPr/>
      <w:r>
        <w:rPr/>
        <w:t xml:space="preserve">إبراهيم بن المنذر الحزامى، عن يحيى بن هاشم، عن هشام، عن أبيه، عن</w:t>
      </w:r>
    </w:p>
    <w:p/>
    <w:p>
      <w:pPr/>
      <w:r>
        <w:rPr/>
        <w:t xml:space="preserve">عائشة - مرفوعا: لا تستخدموا أرقاءكم بالليل، فإن الليل لهم والنهار لكم.</w:t>
      </w:r>
    </w:p>
    <w:p/>
    <w:p>
      <w:pPr/>
      <w:r>
        <w:rPr/>
        <w:t xml:space="preserve">قال صالح جزرة: رأيت يحيى بن هاشم وكان يكذب في الحديث.</w:t>
      </w:r>
    </w:p>
    <w:p>
      <w:pPr>
        <w:jc w:val="start"/>
        <w:bidi/>
      </w:pPr>
      <w:r>
        <w:rPr>
          <w:sz w:val="24"/>
          <w:szCs w:val="24"/>
          <w:b w:val="1"/>
          <w:bCs w:val="1"/>
          <w:rtl/>
        </w:rPr>
        <w:t xml:space="preserve">
ميزان الاعتدال في نقد الرجال،(دار المعرفة للطباعة والنشر، بيروت - لبنان،1963،ط 1،ج 4،ص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هاشم أبو زكريا السمسار بغدادي
</w:t>
      </w:r>
    </w:p>
    <w:p>
      <w:pPr/>
      <w:r>
        <w:rPr/>
        <w:t xml:space="preserve">يحيى بن هاشم أبو زكريا السمسار بغدادي </w:t>
      </w:r>
    </w:p>
    <w:p/>
    <w:p>
      <w:pPr/>
      <w:r>
        <w:rPr/>
        <w:t xml:space="preserve">روى عن الأعمش ومسعر وهشام بن عروة المناكير</w:t>
      </w:r>
    </w:p>
    <w:p>
      <w:pPr>
        <w:jc w:val="start"/>
        <w:bidi/>
      </w:pPr>
      <w:r>
        <w:rPr>
          <w:sz w:val="24"/>
          <w:szCs w:val="24"/>
          <w:b w:val="1"/>
          <w:bCs w:val="1"/>
          <w:rtl/>
        </w:rPr>
        <w:t xml:space="preserve">
الضعفاء،(دار الثقافة - الدار البيضاء،1984،ط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هاشم الغساني السمسار
</w:t>
      </w:r>
    </w:p>
    <w:p>
      <w:pPr/>
      <w:r>
        <w:rPr/>
        <w:t xml:space="preserve">يحيى بن هاشم الغساني السمسار: قال ابن عدي: كان يضع الحديث.</w:t>
      </w:r>
    </w:p>
    <w:p>
      <w:pPr>
        <w:jc w:val="start"/>
        <w:bidi/>
      </w:pPr>
      <w:r>
        <w:rPr>
          <w:sz w:val="24"/>
          <w:szCs w:val="24"/>
          <w:b w:val="1"/>
          <w:bCs w:val="1"/>
          <w:rtl/>
        </w:rPr>
        <w:t xml:space="preserve">
ديوان الضعفاء،(مكتبة النهضة الحديثة - مكة،1967،ط 2،ج 1،ص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هاشم السمسار أبو زكريا
</w:t>
      </w:r>
    </w:p>
    <w:p>
      <w:pPr/>
      <w:r>
        <w:rPr/>
        <w:t xml:space="preserve">يحيى بن هاشم السمسار أبو زكريا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هاشم بن كثير بن قيس أبو زكريا السمسار الغساني البغدادي
</w:t>
      </w:r>
    </w:p>
    <w:p>
      <w:pPr/>
      <w:r>
        <w:rPr/>
        <w:t xml:space="preserve">يحيى بن هاشم بن كثير بن قيس أبو زكريا السمسار الغساني البغدادي </w:t>
      </w:r>
    </w:p>
    <w:p/>
    <w:p>
      <w:pPr/>
      <w:r>
        <w:rPr/>
        <w:t xml:space="preserve">حدث عن هشام بن عروة قال يحيى هو دجال هذه الأمة قيل له أتراه وضع هذه الأحاديث [قال لا] ولكن وضعت له وقال مرة ذاك قد خرف وقال أحمد قد خرف وقال أحمد بن حنبل لا يكتب عنه وقال النسائي متروك الحديث وقال محمد بن عبد الرحيم كان يضع الحديث وقال أبو علي الحافظ كان يكذب وقال ابن عدي كان ببغداد يضع الحديث ويسرق وقال ابن حبان كان يضع الحديث على الثقات</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هاشم السمسار. أبو زكريا
</w:t>
      </w:r>
    </w:p>
    <w:p>
      <w:pPr/>
      <w:r>
        <w:rPr/>
        <w:t xml:space="preserve">يحيى بن هاشم السمسار. أبو زكريا </w:t>
      </w:r>
    </w:p>
    <w:p/>
    <w:p>
      <w:pPr/>
      <w:r>
        <w:rPr/>
        <w:t xml:space="preserve">كان ببغداد.</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هاشم السمسار الغساني
</w:t>
      </w:r>
    </w:p>
    <w:p>
      <w:pPr/>
      <w:r>
        <w:rPr/>
        <w:t xml:space="preserve">يحيى بن هاشم السمسار الغساني </w:t>
      </w:r>
    </w:p>
    <w:p/>
    <w:p>
      <w:pPr/>
      <w:r>
        <w:rPr/>
        <w:t xml:space="preserve">سكن بغداد وهو ابن هاشم بن كثير روى عن الأعمش وإسماعيل بن أبي خالد وابن أبي ليلى ويونس بن أبي إسحاق وهشام بن عروة روى عنه يزيد بن هارون وسمع منه أبي ولم يحدثني عنه وقال: كان يكذب وكان لا يصدق ترك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2026-06-21T22:53:53+03:00</dcterms:created>
  <dcterms:modified xsi:type="dcterms:W3CDTF">2026-06-21T22:53:53+03:00</dcterms:modified>
</cp:coreProperties>
</file>

<file path=docProps/custom.xml><?xml version="1.0" encoding="utf-8"?>
<Properties xmlns="http://schemas.openxmlformats.org/officeDocument/2006/custom-properties" xmlns:vt="http://schemas.openxmlformats.org/officeDocument/2006/docPropsVTypes"/>
</file>