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الصقيل
</w:t>
      </w:r>
    </w:p>
    <w:p>
      <w:pPr>
        <w:jc w:val="start"/>
        <w:bidi/>
      </w:pPr>
      <w:r>
        <w:rPr>
          <w:rFonts w:ascii="arial" w:hAnsi="arial" w:eastAsia="arial" w:cs="arial"/>
          <w:sz w:val="28"/>
          <w:szCs w:val="28"/>
          <w:b w:val="1"/>
          <w:bCs w:val="1"/>
          <w:rtl/>
        </w:rPr>
        <w:t xml:space="preserve">أبو السعود الصقيل
</w:t>
      </w:r>
    </w:p>
    <w:p>
      <w:pPr/>
      <w:r>
        <w:rPr/>
        <w:t xml:space="preserve">أبو السعود الصقيل سليمان بن محمود بن أبي الحسن بن محفوظ القرشي أبو السعود الصقيل البغدادي. سمع شيئا من الحديث من أبي هاشم عيسى بن أحمد الدوشابي. وحدث باليسير. وتوفي سنة ثلاث وعشرين وست مائة ليلة عاشوراء. ومن شعره: </w:t>
      </w:r>
    </w:p>
    <w:p/>
    <w:p>
      <w:pPr>
        <w:jc w:val="center"/>
      </w:pPr>
      <w:r>
        <w:rPr>
          <w:color w:val="ff0000"/>
        </w:rPr>
        <w:t xml:space="preserve">يقول رجال حاول الجود من فتى</w:t>
      </w:r>
      <w:r>
        <w:rPr>
          <w:color w:val="ff0000"/>
        </w:rPr>
        <w:t xml:space="preserve">      </w:t>
      </w:r>
      <w:r>
        <w:rPr>
          <w:color w:val="ff0000"/>
        </w:rPr>
        <w:t xml:space="preserve">سجاياه فيه مذ تولى تولت</w:t>
      </w:r>
    </w:p>
    <w:p/>
    <w:p>
      <w:pPr>
        <w:jc w:val="center"/>
      </w:pPr>
      <w:r>
        <w:rPr>
          <w:color w:val="ff0000"/>
        </w:rPr>
        <w:t xml:space="preserve">وما خبروا مثلي لياما خبرتهم</w:t>
      </w:r>
      <w:r>
        <w:rPr>
          <w:color w:val="ff0000"/>
        </w:rPr>
        <w:t xml:space="preserve">      </w:t>
      </w:r>
      <w:r>
        <w:rPr>
          <w:color w:val="ff0000"/>
        </w:rPr>
        <w:t xml:space="preserve">توالت تجاريبي لهم واستمرت</w:t>
      </w:r>
    </w:p>
    <w:p/>
    <w:p>
      <w:pPr>
        <w:jc w:val="center"/>
      </w:pPr>
      <w:r>
        <w:rPr>
          <w:color w:val="ff0000"/>
        </w:rPr>
        <w:t xml:space="preserve">وقد قال لي قوم مقالة ناصح</w:t>
      </w:r>
      <w:r>
        <w:rPr>
          <w:color w:val="ff0000"/>
        </w:rPr>
        <w:t xml:space="preserve">      </w:t>
      </w:r>
      <w:r>
        <w:rPr>
          <w:color w:val="ff0000"/>
        </w:rPr>
        <w:t xml:space="preserve">وما قال إلا حسن رأي وهمتي</w:t>
      </w:r>
    </w:p>
    <w:p/>
    <w:p>
      <w:pPr>
        <w:jc w:val="center"/>
      </w:pPr>
      <w:r>
        <w:rPr>
          <w:color w:val="ff0000"/>
        </w:rPr>
        <w:t xml:space="preserve">إذا ما يد مدت لتلتمس الغنى</w:t>
      </w:r>
      <w:r>
        <w:rPr>
          <w:color w:val="ff0000"/>
        </w:rPr>
        <w:t xml:space="preserve">      </w:t>
      </w:r>
      <w:r>
        <w:rPr>
          <w:color w:val="ff0000"/>
        </w:rPr>
        <w:t xml:space="preserve">إلى غير من قال اسألوني فشلت</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2026-06-22T00:42:00+03:00</dcterms:created>
  <dcterms:modified xsi:type="dcterms:W3CDTF">2026-06-22T00:42:00+03:00</dcterms:modified>
</cp:coreProperties>
</file>

<file path=docProps/custom.xml><?xml version="1.0" encoding="utf-8"?>
<Properties xmlns="http://schemas.openxmlformats.org/officeDocument/2006/custom-properties" xmlns:vt="http://schemas.openxmlformats.org/officeDocument/2006/docPropsVTypes"/>
</file>