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أيوب الخزاعي
</w:t>
      </w:r>
    </w:p>
    <w:p>
      <w:pPr>
        <w:jc w:val="start"/>
        <w:bidi/>
      </w:pPr>
      <w:r>
        <w:rPr>
          <w:rFonts w:ascii="arial" w:hAnsi="arial" w:eastAsia="arial" w:cs="arial"/>
          <w:sz w:val="28"/>
          <w:szCs w:val="28"/>
          <w:b w:val="1"/>
          <w:bCs w:val="1"/>
          <w:rtl/>
        </w:rPr>
        <w:t xml:space="preserve">أبو أيوب الخزاعي
</w:t>
      </w:r>
    </w:p>
    <w:p>
      <w:pPr/>
      <w:r>
        <w:rPr/>
        <w:t xml:space="preserve">أبو أيوب الخزاعي سليمان بن عبد الله بن طاهر بن الحسين أبو أيوب الخزاعي. من بيت الإمارة والتقدم. قال الطبري: ولي شرطة بغداد والسواد من قبل المعتز في سادس شهر ربيع الأول سنة خمس ومائتين، وكان أديبا شاعرا روى عنه المبرد وأبو مالك الضرير وغيرهما، وتوفي سنة ست وستين ومائتين، ومن شعره ما كتبه إلى بعض أصحابه وكان عليلا: </w:t>
      </w:r>
    </w:p>
    <w:p/>
    <w:p>
      <w:pPr>
        <w:jc w:val="center"/>
      </w:pPr>
      <w:r>
        <w:rPr>
          <w:color w:val="ff0000"/>
        </w:rPr>
        <w:t xml:space="preserve">بإخوانك الأدنين لابك كان ما</w:t>
      </w:r>
      <w:r>
        <w:rPr>
          <w:color w:val="ff0000"/>
        </w:rPr>
        <w:t xml:space="preserve">      </w:t>
      </w:r>
      <w:r>
        <w:rPr>
          <w:color w:val="ff0000"/>
        </w:rPr>
        <w:t xml:space="preserve">شكوت إلي اليوم من ألم الوجد</w:t>
      </w:r>
    </w:p>
    <w:p/>
    <w:p>
      <w:pPr>
        <w:jc w:val="center"/>
      </w:pPr>
      <w:r>
        <w:rPr>
          <w:color w:val="ff0000"/>
        </w:rPr>
        <w:t xml:space="preserve">لكل امرئ منهم بقدر احتماله</w:t>
      </w:r>
      <w:r>
        <w:rPr>
          <w:color w:val="ff0000"/>
        </w:rPr>
        <w:t xml:space="preserve">      </w:t>
      </w:r>
      <w:r>
        <w:rPr>
          <w:color w:val="ff0000"/>
        </w:rPr>
        <w:t xml:space="preserve">فإن عجزوا عنه تحملته وجدي</w:t>
      </w:r>
    </w:p>
    <w:p/>
    <w:p>
      <w:pPr/>
      <w:r>
        <w:rPr/>
        <w:t xml:space="preserve">وروى له الأخفش علي بن سليمان: </w:t>
      </w:r>
    </w:p>
    <w:p/>
    <w:p>
      <w:pPr>
        <w:jc w:val="center"/>
      </w:pPr>
      <w:r>
        <w:rPr>
          <w:color w:val="ff0000"/>
        </w:rPr>
        <w:t xml:space="preserve">حتى إذا ما أتت لمجلسها</w:t>
      </w:r>
      <w:r>
        <w:rPr>
          <w:color w:val="ff0000"/>
        </w:rPr>
        <w:t xml:space="preserve">      </w:t>
      </w:r>
      <w:r>
        <w:rPr>
          <w:color w:val="ff0000"/>
        </w:rPr>
        <w:t xml:space="preserve">وصار فيه من حسنها وثن</w:t>
      </w:r>
    </w:p>
    <w:p/>
    <w:p>
      <w:pPr>
        <w:jc w:val="center"/>
      </w:pPr>
      <w:r>
        <w:rPr>
          <w:color w:val="ff0000"/>
        </w:rPr>
        <w:t xml:space="preserve">غنت فلم تبق في جارحة</w:t>
      </w:r>
      <w:r>
        <w:rPr>
          <w:color w:val="ff0000"/>
        </w:rPr>
        <w:t xml:space="preserve">      </w:t>
      </w:r>
      <w:r>
        <w:rPr>
          <w:color w:val="ff0000"/>
        </w:rPr>
        <w:t xml:space="preserve">إلا تمنيتها أنها أذن</w:t>
      </w:r>
    </w:p>
    <w:p/>
    <w:p>
      <w:pPr/>
      <w:r>
        <w:rPr/>
        <w:t xml:space="preserve">قلت: شعر جيد.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2026-06-21T19:37:15+03:00</dcterms:created>
  <dcterms:modified xsi:type="dcterms:W3CDTF">2026-06-21T19:37:15+03:00</dcterms:modified>
</cp:coreProperties>
</file>

<file path=docProps/custom.xml><?xml version="1.0" encoding="utf-8"?>
<Properties xmlns="http://schemas.openxmlformats.org/officeDocument/2006/custom-properties" xmlns:vt="http://schemas.openxmlformats.org/officeDocument/2006/docPropsVTypes"/>
</file>