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المباركي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المباركي
</w:t>
      </w:r>
    </w:p>
    <w:p>
      <w:pPr/>
      <w:r>
        <w:rPr/>
        <w:t xml:space="preserve">المباركي سليمان بن داود المباركي. روى عنه مسلم ووثقه أو زرعة. وتوفي سنة إحدى وثلاثين ومائتين.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المباركي
</w:t>
      </w:r>
    </w:p>
    <w:p>
      <w:pPr/>
      <w:r>
        <w:rPr/>
        <w:t xml:space="preserve">المباركي سليمان بن داود.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2026-06-21T18:15:32+03:00</dcterms:created>
  <dcterms:modified xsi:type="dcterms:W3CDTF">2026-06-21T18:15:32+03:00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