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سلامة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سلامة السنجاري
</w:t>
      </w:r>
    </w:p>
    <w:p>
      <w:pPr/>
      <w:r>
        <w:rPr/>
        <w:t xml:space="preserve">سلامة السنجاري سلامة بن الزراد. كان بعد الخمس مائة، ومن شعره يهجو بعض القضاة: </w:t>
      </w:r>
    </w:p>
    <w:p/>
    <w:p>
      <w:pPr>
        <w:jc w:val="center"/>
      </w:pPr>
      <w:r>
        <w:rPr>
          <w:color w:val="ff0000"/>
        </w:rPr>
        <w:t xml:space="preserve">ضاق بحفظ العلوم ذرعا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ضيقة كفيه بالأيادي</w:t>
      </w:r>
    </w:p>
    <w:p/>
    <w:p>
      <w:pPr>
        <w:jc w:val="center"/>
      </w:pPr>
      <w:r>
        <w:rPr>
          <w:color w:val="ff0000"/>
        </w:rPr>
        <w:t xml:space="preserve">قاض ولكن على المعالي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والدين والعقل والسداد</w:t>
      </w:r>
    </w:p>
    <w:p/>
    <w:p>
      <w:pPr>
        <w:jc w:val="center"/>
      </w:pPr>
      <w:r>
        <w:rPr>
          <w:color w:val="ff0000"/>
        </w:rPr>
        <w:t xml:space="preserve">يعدل في حكمه ولكن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الرشا أو عن الرشاد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2026-06-21T13:32:42+03:00</dcterms:created>
  <dcterms:modified xsi:type="dcterms:W3CDTF">2026-06-21T13:32:42+03:00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