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الكوفي
</w:t>
      </w:r>
    </w:p>
    <w:p>
      <w:pPr>
        <w:jc w:val="start"/>
        <w:bidi/>
      </w:pPr>
      <w:r>
        <w:rPr>
          <w:rFonts w:ascii="arial" w:hAnsi="arial" w:eastAsia="arial" w:cs="arial"/>
          <w:sz w:val="28"/>
          <w:szCs w:val="28"/>
          <w:b w:val="1"/>
          <w:bCs w:val="1"/>
          <w:rtl/>
        </w:rPr>
        <w:t xml:space="preserve">الكوفي
</w:t>
      </w:r>
    </w:p>
    <w:p>
      <w:pPr/>
      <w:r>
        <w:rPr/>
        <w:t xml:space="preserve">الكوفي سفيان بن دينار الكوفي. وثقه ابن معين وغيره؛ وهو الذي يقول: رأيت قبر رسول الله صلى الله عليه وسلم وأبي بكر وعمر مسنمة. توفي في حدود الستين ومائة، وروى له البخاري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دينار التمار الكوفي
</w:t>
      </w:r>
    </w:p>
    <w:p>
      <w:pPr/>
      <w:r>
        <w:rPr/>
        <w:t xml:space="preserve">سفيان بن دينار التمار الكوفي </w:t>
      </w:r>
    </w:p>
    <w:p/>
    <w:p>
      <w:pPr/>
      <w:r>
        <w:rPr/>
        <w:t xml:space="preserve">عن سعيد بن جبير ومصعب بن سعد وعنه بن المبارك ويعلى بن عبيد ولد زمن معاوية ورأى قبر النبي صلى الله عليه وسلم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دينار التمار أبو سعيد الكوفي والصحيح أنه غير سفيان العصفري.
</w:t>
      </w:r>
    </w:p>
    <w:p>
      <w:pPr/>
      <w:r>
        <w:rPr/>
        <w:t xml:space="preserve">(خ د) سفيان بن دينار التمار أبو سعيد الكوفي والصحيح أنه غير سفيان العصفري. </w:t>
      </w:r>
    </w:p>
    <w:p/>
    <w:p>
      <w:pPr/>
      <w:r>
        <w:rPr/>
        <w:t xml:space="preserve">روى عن الشعبي ومصعب بن سعد، كذا ذكره المزي ثم ذكر سفيان بن زياد العصفري بعد يروي عن عكرمة وغيره قال: وحديثه في «صحيح البخاري»، وقال: قال البخاري وغيره: سفيان بن دينار ويقال ابن زياد وقال غيره: سفيان بن عبد الملك التمار العصفري أبو الورقاء ويقال أبو سعيد الأحمدي، ويقال الأسدي الكوفي فجعلوا الجميع لرجل واحد والصحيح أنهما اثنان كما قال ابن معين وغيره. انتهى كلامه، وفيه نظر من حيث إن البخاري لم يقل شيئا مما قاله عنه، والذي في «التاريخ الكبير»: سفيان بن دينار أبو الورقاء الأحمري القمار كناه أبو أسامة وقال عثام بن علي: سفيان بن دينار أبو سعيد التمار عن عون والشعبي وذكوان وماهان ومصعب، وقال بعضهم: هو الأسدي الكوفي، قال مخلد: ثنا أبو زهير، ثنا سفيان بن دينار التمار الأحمري قال: أنا يوم جيء برأس حسين بن علي ابن سبع سنين، عن مصعب بن سعد والشعبي، وبنحوه ذكره في «الأوسط» وذكر ابن زياد من غير أن ينسبه وعرفه برواية عن عكرمة وغيره.</w:t>
      </w:r>
    </w:p>
    <w:p/>
    <w:p>
      <w:pPr/>
      <w:r>
        <w:rPr/>
        <w:t xml:space="preserve">وتبع البخاري جماعة منهم: مسلم بن الحجاج، وأبو أحمد الحاكم، وأبو نصر الكلاباذي، وابن خلفون، وأبو إسحاق الحبال وصرح بنسبته عصفريا، وكذلك الحاكم أبو عبد الله، والصريفيني.</w:t>
      </w:r>
    </w:p>
    <w:p/>
    <w:p>
      <w:pPr/>
      <w:r>
        <w:rPr/>
        <w:t xml:space="preserve">وأبو الوليد في كتابه «الجرح والتعديل» وقال: قال الدارقطني: هو سفيان التمار وسفيان العصفري عن عكرمة أوهم أنهما رجلان وسفيان [ق 103 / ب] بن دينار التمار وسفيان العصفري رجل واحد كوفي، وذكر الحاكم وغيره من الحفاظ سفيان بن زياد العصفري رجل آخر كوفي أيضا والذي أخرج عنه البخاري هو سفيان بن دينار ولا يعلم أنه خرج عن سفيان بن زياد شيئا ولعله لما ورد سفيان العصفري مطلقا أراد الدارقطني أنه ذكر بهذا اللفظ ولعله اعتقد أنه سفيان بن زياد أخرج البخاري له: «رأى قبر النبي صلى الله عليه وسلم مسنما»، وأخرج في «تفسير القصص» عن محمد بن مقاتل عن يعلى عن سفيان العصفري عن عكرمة عن ابن عباس: (لرادك إلى معاد) قال إلى مكة»، وكذا قال الشيخ ضياء الدين المقدسي أنه خرج له هذا أيضا.</w:t>
      </w:r>
    </w:p>
    <w:p/>
    <w:p>
      <w:pPr/>
      <w:r>
        <w:rPr/>
        <w:t xml:space="preserve">وفي كتاب «الجرح والتعديل» عن الدارقطني وسأله الحاكم عن سفيان التمار العصفري فقال: ليس به بأس وفي «سؤالات الحاكم الكبرى» أيضا: سفيان العصفري هذا التمار، وقال العجلي: ثقة.</w:t>
      </w:r>
    </w:p>
    <w:p/>
    <w:p>
      <w:pPr/>
      <w:r>
        <w:rPr/>
        <w:t xml:space="preserve">وفي «الثقات» لابن حبان: سفيان بن دينار كنية دينار: أبو الورقاء التمار الأحمري العصفري كنيته أبو سعيد يروي عن الشعبي ومصعب بن سعد انتهى. فهذا كما ترى قول من جمع بينهما في الحرفة لا في اسم الأب ولم أر للمزي في قوله سلفا والله تعالى أعلم.</w:t>
      </w:r>
    </w:p>
    <w:p/>
    <w:p>
      <w:pPr/>
      <w:r>
        <w:rPr/>
        <w:t xml:space="preserve">وقوله: والصحيح أنهما اثنان كما قال ابن معين وغيره. فيه نظر؛ وذلك أن يحيى لم يجمع بينهما في الأب كما زعم المزي إنما قال لما سأله ابن الجنيد عن سفيان بن دينار قال: ثقة. وسفيان بن زياد العصفري ثقة. جميعا كوفيان.</w:t>
      </w:r>
    </w:p>
    <w:p/>
    <w:p>
      <w:pPr/>
      <w:r>
        <w:rPr/>
        <w:t xml:space="preserve">وهذا القول من يحيى قاله غير واحد ولم يختلفوا في أن ابن زياد عصفري ولكن الخلف في ابن دينار هل هو أيضا كما أسلفناه عصفري أم لا- والله أعلم. ويزيد ما قلناه وضوحا قول ابن خلفون: أن ابن زياد لم يخرج له البخاري إنما روي له في «السنن»، وكذا ذكره أبو موسى المديني الحافظ وغيره.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2026-06-15T13:55:52+03:00</dcterms:created>
  <dcterms:modified xsi:type="dcterms:W3CDTF">2026-06-15T13:55:52+03:00</dcterms:modified>
</cp:coreProperties>
</file>

<file path=docProps/custom.xml><?xml version="1.0" encoding="utf-8"?>
<Properties xmlns="http://schemas.openxmlformats.org/officeDocument/2006/custom-properties" xmlns:vt="http://schemas.openxmlformats.org/officeDocument/2006/docPropsVTypes"/>
</file>