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يسار
</w:t>
      </w:r>
    </w:p>
    <w:p>
      <w:pPr>
        <w:jc w:val="start"/>
        <w:bidi/>
      </w:pPr>
      <w:r>
        <w:rPr>
          <w:rFonts w:ascii="arial" w:hAnsi="arial" w:eastAsia="arial" w:cs="arial"/>
          <w:sz w:val="28"/>
          <w:szCs w:val="28"/>
          <w:b w:val="1"/>
          <w:bCs w:val="1"/>
          <w:rtl/>
        </w:rPr>
        <w:t xml:space="preserve">سعيد بن يسار
</w:t>
      </w:r>
    </w:p>
    <w:p>
      <w:pPr/>
      <w:r>
        <w:rPr/>
        <w:t xml:space="preserve">سعيد بن يسار أبي الحسن، هو أخو الحسن البصري، روى عن أمه خيرة، وأبي هريرة وأبي بكرة الثقفي وابن عباس. وثقه النسائي. وتوفي سنة مائة، وروى له الجماعة، وقيل مات سنة ثمان ومائة. ولما مات بفارس طال حزن أخيه الحسن عليه وبكى! فقلنا له: إنك إمام يقتدى بك! فقال: دعوني! فما رأيت الله تعالى عاب طول الحزن على يعقوب.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2026-06-13T22:16:53+03:00</dcterms:created>
  <dcterms:modified xsi:type="dcterms:W3CDTF">2026-06-13T22:16:53+03:00</dcterms:modified>
</cp:coreProperties>
</file>

<file path=docProps/custom.xml><?xml version="1.0" encoding="utf-8"?>
<Properties xmlns="http://schemas.openxmlformats.org/officeDocument/2006/custom-properties" xmlns:vt="http://schemas.openxmlformats.org/officeDocument/2006/docPropsVTypes"/>
</file>