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بردة الأشعري
</w:t>
      </w:r>
    </w:p>
    <w:p>
      <w:pPr>
        <w:jc w:val="start"/>
        <w:bidi/>
      </w:pPr>
      <w:r>
        <w:rPr>
          <w:rFonts w:ascii="arial" w:hAnsi="arial" w:eastAsia="arial" w:cs="arial"/>
          <w:sz w:val="28"/>
          <w:szCs w:val="28"/>
          <w:b w:val="1"/>
          <w:bCs w:val="1"/>
          <w:rtl/>
        </w:rPr>
        <w:t xml:space="preserve">ابن أبي بردة الأشعري
</w:t>
      </w:r>
    </w:p>
    <w:p>
      <w:pPr/>
      <w:r>
        <w:rPr/>
        <w:t xml:space="preserve">ابن أبي بردة الأشعري سعيد بن عامر بن أبي موسى الأشعري الكوفي، هو ابن أبي بردة. روى عن أبيه وأنس بن مالك وأبي وائل، وروى عنه الجماعة. وتوفي حدود المائة وعشرين.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الأشعري
</w:t>
      </w:r>
    </w:p>
    <w:p>
      <w:pPr/>
      <w:r>
        <w:rPr/>
        <w:t xml:space="preserve">سعيد بن أبي بردة بن أبي موسى الأشعري. ................</w:t>
      </w:r>
    </w:p>
    <w:p>
      <w:pPr>
        <w:jc w:val="start"/>
        <w:bidi/>
      </w:pPr>
      <w:r>
        <w:rPr>
          <w:sz w:val="24"/>
          <w:szCs w:val="24"/>
          <w:b w:val="1"/>
          <w:bCs w:val="1"/>
          <w:rtl/>
        </w:rPr>
        <w:t xml:space="preserve">
الطبقات الكبرى،(دار الكتب العلمية - بيروت،1990،ط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الأشعري 
</w:t>
      </w:r>
    </w:p>
    <w:p>
      <w:pPr/>
      <w:r>
        <w:rPr/>
        <w:t xml:space="preserve">سعيد بن أبي بردة بن أبي موسى، الأشعري. </w:t>
      </w:r>
    </w:p>
    <w:p/>
    <w:p>
      <w:pPr/>
      <w:r>
        <w:rPr/>
        <w:t xml:space="preserve">روى عنه قتادة، وشعبة.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w:t>
      </w:r>
    </w:p>
    <w:p>
      <w:pPr/>
      <w:r>
        <w:rPr/>
        <w:t xml:space="preserve">سعيد بن أبي بردة بن أبي موسى </w:t>
      </w:r>
    </w:p>
    <w:p/>
    <w:p>
      <w:pPr/>
      <w:r>
        <w:rPr/>
        <w:t xml:space="preserve">عن أبيه وأنس وعنه شعبة وأبو عوانة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w:t>
      </w:r>
    </w:p>
    <w:p>
      <w:pPr/>
      <w:r>
        <w:rPr/>
        <w:t xml:space="preserve">ابن أبي بردة </w:t>
      </w:r>
    </w:p>
    <w:p/>
    <w:p>
      <w:pPr/>
      <w:r>
        <w:rPr/>
        <w:t xml:space="preserve">سعيد 1857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عامر بن عبد الله بن قيس الأشعري كوفي
</w:t>
      </w:r>
    </w:p>
    <w:p>
      <w:pPr/>
      <w:r>
        <w:rPr/>
        <w:t xml:space="preserve">سعيد بن أبي بردة عامر بن عبد الله بن قيس الأشعري كوفي </w:t>
      </w:r>
    </w:p>
    <w:p/>
    <w:p>
      <w:pPr/>
      <w:r>
        <w:rPr/>
        <w:t xml:space="preserve">روى عن أبيه في الزكاة والجهاد والأشربة والفضائل وفداء المؤمن وأنس بن مالك في خلق النبي صلى الله عليه وسلم</w:t>
      </w:r>
    </w:p>
    <w:p/>
    <w:p>
      <w:pPr/>
      <w:r>
        <w:rPr/>
        <w:t xml:space="preserve">روى عنه شعبة وعمرو بن دينار وزيد بن أبي أنيسة وزكريا بن أبي زائدة ومجمع بن يحيى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عامر بن أبي موسى عبد الله بن قيس الأشعري الكوفي.
</w:t>
      </w:r>
    </w:p>
    <w:p>
      <w:pPr/>
      <w:r>
        <w:rPr/>
        <w:t xml:space="preserve">(ع) سعيد بن أبي بردة عامر بن أبي موسى عبد الله بن قيس الأشعري الكوفي. </w:t>
      </w:r>
    </w:p>
    <w:p/>
    <w:p>
      <w:pPr/>
      <w:r>
        <w:rPr/>
        <w:t xml:space="preserve">عن أبي بردة، خرج أبو عوانة حديثه في «صحيحه»، وكذلك أبو علي الطوسي، وابن خزيمة، وابن حبان، والحاكم، والدارمي، والدارقطني.</w:t>
      </w:r>
    </w:p>
    <w:p/>
    <w:p>
      <w:pPr/>
      <w:r>
        <w:rPr/>
        <w:t xml:space="preserve">وذكره ابن حبان في «الثقات»، وكذلك ابن خلفون.</w:t>
      </w:r>
    </w:p>
    <w:p/>
    <w:p>
      <w:pPr/>
      <w:r>
        <w:rPr/>
        <w:t xml:space="preserve">وفي كتاب الصريفيني: مات سنة ثمان وستين ومائة.</w:t>
      </w:r>
    </w:p>
    <w:p/>
    <w:p>
      <w:pPr/>
      <w:r>
        <w:rPr/>
        <w:t xml:space="preserve">وفي كتاب المنتجيلي: قال فيه أبو عبد الرحمن النسائي: هو ثقة.</w:t>
      </w:r>
    </w:p>
    <w:p/>
    <w:p>
      <w:pPr/>
      <w:r>
        <w:rPr/>
        <w:t xml:space="preserve">وفي «المراسيل» لعبد الرحمن، عن أبيه: لم يسمع ابن أبي بردة من ابن عمر شيئا، إنما يحدث عن أبيه عنه، وروايته عن جده منقطعة، لم يسمع منه شيئا، وبنحوه ذكره ابن عساكر في كتاب «الأطراف».</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الأشعري
</w:t>
      </w:r>
    </w:p>
    <w:p>
      <w:pPr/>
      <w:r>
        <w:rPr/>
        <w:t xml:space="preserve">سعيد بن أبي بردة بن أبي موسى الأشعري </w:t>
      </w:r>
    </w:p>
    <w:p/>
    <w:p>
      <w:pPr/>
      <w:r>
        <w:rPr/>
        <w:t xml:space="preserve">يروي عن أبيه روى عنه قتادة وزيد بن أبي أنيسة وشعبة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الأشعري كوفي
</w:t>
      </w:r>
    </w:p>
    <w:p>
      <w:pPr/>
      <w:r>
        <w:rPr/>
        <w:t xml:space="preserve">سعيد بن أبي بردة بن أبي موسى الأشعري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w:t>
      </w:r>
    </w:p>
    <w:p>
      <w:pPr/>
      <w:r>
        <w:rPr/>
        <w:t xml:space="preserve">سعيد بن أبي بردة بن أبي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w:t>
      </w:r>
    </w:p>
    <w:p>
      <w:pPr/>
      <w:r>
        <w:rPr/>
        <w:t xml:space="preserve">سعيد بن أبي بردة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بردة بن أبي موسى الأشعري كوفي
</w:t>
      </w:r>
    </w:p>
    <w:p>
      <w:pPr/>
      <w:r>
        <w:rPr/>
        <w:t xml:space="preserve">سعيد بن أبي بردة بن أبي موسى الأشعري كوفي </w:t>
      </w:r>
    </w:p>
    <w:p/>
    <w:p>
      <w:pPr/>
      <w:r>
        <w:rPr/>
        <w:t xml:space="preserve">واسم أبي بردة عامر بن عبد الله بن قيس روى عن أنس وأبي وائل وأبيه روى عنه قتادة وشعبة ومسعر وأبو عميس وزكريا ابن أبي زائدة سمعت أبي يقول ذلك حدثنا عبد الرحمن قال: ذكره أبي عن إسحاق بن منصور عن يحيى بن معين أنه قال: سعيد بن أبي بردة ثقة حدثنا عبد الرحمن قال: ذكره عبد الله بن بشر الطالقاني البكري قال: سمعت عبد الملك الميموني قال: قلت لأحمد بن حنبل: سعيد بن أبي بردة؟ قال بخ: ثبت في الحديث سمعت أبي يقول: سعيد بن أبي بردة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2026-06-13T19:20:08+03:00</dcterms:created>
  <dcterms:modified xsi:type="dcterms:W3CDTF">2026-06-13T19:20:08+03:00</dcterms:modified>
</cp:coreProperties>
</file>

<file path=docProps/custom.xml><?xml version="1.0" encoding="utf-8"?>
<Properties xmlns="http://schemas.openxmlformats.org/officeDocument/2006/custom-properties" xmlns:vt="http://schemas.openxmlformats.org/officeDocument/2006/docPropsVTypes"/>
</file>