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بن عبادة
</w:t>
      </w:r>
    </w:p>
    <w:p>
      <w:pPr/>
      <w:r>
        <w:rPr/>
        <w:t xml:space="preserve">ابن سعد بن عبادة </w:t>
      </w:r>
    </w:p>
    <w:p/>
    <w:p>
      <w:pPr/>
      <w:r>
        <w:rPr/>
        <w:t xml:space="preserve">عنه ربيعة 417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2026-06-13T19:17:34+03:00</dcterms:created>
  <dcterms:modified xsi:type="dcterms:W3CDTF">2026-06-13T19:17:34+03:00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