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حفص النفيلي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النفيلي
</w:t>
      </w:r>
    </w:p>
    <w:p>
      <w:pPr/>
      <w:r>
        <w:rPr/>
        <w:t xml:space="preserve">النفيلي سعيد بن حفص النفيلي خال الحافظ أبي جعفر النفيلي، وثقه ابن حبان، وروى له النسائي، وتوفي سنة سبع وثلاثين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2026-06-10T13:36:45+03:00</dcterms:created>
  <dcterms:modified xsi:type="dcterms:W3CDTF">2026-06-10T13:36:45+03:00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