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سراقة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سراقة
</w:t>
      </w:r>
    </w:p>
    <w:p>
      <w:pPr/>
      <w:r>
        <w:rPr/>
        <w:t xml:space="preserve">ابن سراقة  محمد بن أحمد بن محمد بن إبراهيم، أبو بكر، محيى الدين الأنصاري الشاطبي، المعروف بابن سراقة: شيخ دار الحديث الكاملية، بالقاهرة. أندلسي الأصل. سمع الحديث ببغداد وغيرها، وولى مشيخة دار الحديث بحلب ثم الكاملية بمصر. له مؤلفات في ’’التصوف’’.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سراقة
</w:t>
      </w:r>
    </w:p>
    <w:p>
      <w:pPr/>
      <w:r>
        <w:rPr/>
        <w:t xml:space="preserve">ابن سراقة محيي الدين، اسمه محمد بن محمد بن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إبراهيم بن الحسين بن سراقة، محيى الدين، أبو بكر المحدث الحافظ.
</w:t>
      </w:r>
    </w:p>
    <w:p>
      <w:pPr/>
      <w:r>
        <w:rPr/>
        <w:t xml:space="preserve">محمد بن أحمد بن محمد بن إبراهيم بن الحسين بن سراقة، محيى الدين، أبو بكر المحدث الحافظ. </w:t>
      </w:r>
    </w:p>
    <w:p/>
    <w:p>
      <w:pPr/>
      <w:r>
        <w:rPr/>
        <w:t xml:space="preserve">ولي دار الحديث الكاملية بعد الزكي، وكان له سماع جيد ببغداد وغيرها. توفي سنة اثنتين وستين وستمائة، وقد جاوز السبعين.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2026-05-04T08:14:01+03:00</dcterms:created>
  <dcterms:modified xsi:type="dcterms:W3CDTF">2026-05-04T08:14:01+03:00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