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المساكين
</w:t>
      </w:r>
    </w:p>
    <w:p>
      <w:pPr>
        <w:jc w:val="start"/>
        <w:bidi/>
      </w:pPr>
      <w:r>
        <w:rPr>
          <w:rFonts w:ascii="arial" w:hAnsi="arial" w:eastAsia="arial" w:cs="arial"/>
          <w:sz w:val="28"/>
          <w:szCs w:val="28"/>
          <w:b w:val="1"/>
          <w:bCs w:val="1"/>
          <w:rtl/>
        </w:rPr>
        <w:t xml:space="preserve">أم المساكين
</w:t>
      </w:r>
    </w:p>
    <w:p>
      <w:pPr/>
      <w:r>
        <w:rPr/>
        <w:t xml:space="preserve">أم المساكين زينب بنت خزيمة بن الحارث العامرية أم المساكين زوج النبي صلى الله عليه وسلم، كانت تدعى أم المساكين في الجاهلية، وكانت تحت عبد الله بن جحش، فقتل عنها يوم أحد، فتزوجها رسول الله صلى الله عليه وسلم سنة ثلاث لم تلبث عنده إلا يسيرا شهرين أو ثلاثة وتوفيت رضي الله عنها في حياته، قال أبو الحسن علي بن عبد العزيز الجرجاني النسابة: كانت زينب بنت خزيمة عند طفيل بن الحارث بن المطلب بن عبد مناف، ثم خلف عليها أخوه عبيدة بن الحارث، قال: وكانت أخت ميمونة لأمها، قال ابن عبد البر: ولم أر ذلك لغيره.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2026-06-10T20:36:13+03:00</dcterms:created>
  <dcterms:modified xsi:type="dcterms:W3CDTF">2026-06-10T20:36:13+03:00</dcterms:modified>
</cp:coreProperties>
</file>

<file path=docProps/custom.xml><?xml version="1.0" encoding="utf-8"?>
<Properties xmlns="http://schemas.openxmlformats.org/officeDocument/2006/custom-properties" xmlns:vt="http://schemas.openxmlformats.org/officeDocument/2006/docPropsVTypes"/>
</file>