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الحسين الخراساني
</w:t>
      </w:r>
    </w:p>
    <w:p>
      <w:pPr>
        <w:jc w:val="start"/>
        <w:bidi/>
      </w:pPr>
      <w:r>
        <w:rPr>
          <w:rFonts w:ascii="arial" w:hAnsi="arial" w:eastAsia="arial" w:cs="arial"/>
          <w:sz w:val="28"/>
          <w:szCs w:val="28"/>
          <w:b w:val="1"/>
          <w:bCs w:val="1"/>
          <w:rtl/>
        </w:rPr>
        <w:t xml:space="preserve">أبو الحسين الخراساني
</w:t>
      </w:r>
    </w:p>
    <w:p>
      <w:pPr/>
      <w:r>
        <w:rPr/>
        <w:t xml:space="preserve">أبو الحسين الخراساني زيد بن الحباب بن الريان، أو رومان، أبو الحسين العكلي الخراساني الكوفي، كان حافظا زاهدا رحالا جوالا، وثقه ابن المديني وغيره، وتوفي سنة ثلاث ومائتين، وروى له مسلم والأربعة، وروى عنه يزيد بن هارون وهو أكبر منه.</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2026-06-10T05:05:46+03:00</dcterms:created>
  <dcterms:modified xsi:type="dcterms:W3CDTF">2026-06-10T05:05:46+03:00</dcterms:modified>
</cp:coreProperties>
</file>

<file path=docProps/custom.xml><?xml version="1.0" encoding="utf-8"?>
<Properties xmlns="http://schemas.openxmlformats.org/officeDocument/2006/custom-properties" xmlns:vt="http://schemas.openxmlformats.org/officeDocument/2006/docPropsVTypes"/>
</file>