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 الواعظ
</w:t>
      </w:r>
    </w:p>
    <w:p>
      <w:pPr/>
      <w:r>
        <w:rPr/>
        <w:t xml:space="preserve">الزوزني الواعظ اسمه الوليد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 الواعظ
</w:t>
      </w:r>
    </w:p>
    <w:p>
      <w:pPr/>
      <w:r>
        <w:rPr/>
        <w:t xml:space="preserve">الزوزني الواعظ الوليد بن أحمد بن الوليد أبو العباس الزوزني الواعظ العارف، كان من علماء الحقائق وعباد الصوفية، توفي سنة ست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2026-06-13T18:20:37+03:00</dcterms:created>
  <dcterms:modified xsi:type="dcterms:W3CDTF">2026-06-13T18:20:37+03:00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