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القضاعي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القضاعي المصري
</w:t>
      </w:r>
    </w:p>
    <w:p>
      <w:pPr/>
      <w:r>
        <w:rPr/>
        <w:t xml:space="preserve">القضاعي المصري زكرياء بن يحيى القضاعي المصري الحرسي كاتب العمري القاضي. روى عنه مسلم وكان من كبار عدول مصر. وتوفي سنة اثنتين وأربعين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صالح القضاعي كاتب القاضي العمري
</w:t>
      </w:r>
    </w:p>
    <w:p>
      <w:pPr/>
      <w:r>
        <w:rPr/>
        <w:t xml:space="preserve">زكريا بن يحيى بن صالح القضاعي كاتب القاضي العمري </w:t>
      </w:r>
    </w:p>
    <w:p/>
    <w:p>
      <w:pPr/>
      <w:r>
        <w:rPr/>
        <w:t xml:space="preserve">عن المفضل بن فضالة ونافع بن يزيد وعنه مسلم ومحمد بن زبان صدوق توفي 242 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صالح المصري
</w:t>
      </w:r>
    </w:p>
    <w:p>
      <w:pPr/>
      <w:r>
        <w:rPr/>
        <w:t xml:space="preserve">زكريا بن يحيى بن صالح المصري </w:t>
      </w:r>
    </w:p>
    <w:p/>
    <w:p>
      <w:pPr/>
      <w:r>
        <w:rPr/>
        <w:t xml:space="preserve">روى عن المفضل بن فضالة في النذور والجهاد</w:t>
      </w:r>
    </w:p>
    <w:p/>
    <w:p>
      <w:pPr/>
      <w:r>
        <w:rPr/>
        <w:t xml:space="preserve">روى عنه مسلم رحمه الله نسخة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صالح المصري
</w:t>
      </w:r>
    </w:p>
    <w:p>
      <w:pPr/>
      <w:r>
        <w:rPr/>
        <w:t xml:space="preserve">زكريا بن يحيى بن صالح المصري كاتب العمري شيخه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2026-05-15T13:03:42+03:00</dcterms:created>
  <dcterms:modified xsi:type="dcterms:W3CDTF">2026-05-15T13:03:42+03:00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