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رياح ابن عبيدة
</w:t>
      </w:r>
    </w:p>
    <w:p>
      <w:pPr>
        <w:jc w:val="start"/>
        <w:bidi/>
      </w:pPr>
      <w:r>
        <w:rPr>
          <w:rFonts w:ascii="arial" w:hAnsi="arial" w:eastAsia="arial" w:cs="arial"/>
          <w:sz w:val="28"/>
          <w:szCs w:val="28"/>
          <w:b w:val="1"/>
          <w:bCs w:val="1"/>
          <w:rtl/>
        </w:rPr>
        <w:t xml:space="preserve">رياح ابن عبيدة
</w:t>
      </w:r>
    </w:p>
    <w:p>
      <w:pPr/>
      <w:r>
        <w:rPr/>
        <w:t xml:space="preserve">رياح ابن عبيدة رياح بن عبيدة الباهلي مولاهم قيل إنه بصري. قال الحافظ أبو القاسم ابن عساكر: وعندي أنه من أهل الحجاز. كان في صحابة عمر ابن عبد العزيز بالمدينة ثم خرج إلى الشام وكان معه. روى عنه وعن أبان بن عثمان وعلي بن الحسين وغيرهم. وروى عنه داود بن أبي هند وغيره. وقال ابن معين: هو ثقة. وسئل عنه أبو زرعة فقال: كوفي ثقة.</w:t>
      </w:r>
    </w:p>
    <w:p/>
    <w:p>
      <w:pPr/>
      <w:r>
        <w:rPr/>
        <w:t xml:space="preserve">وكان خاصة عمر بن عبد العزيز: ميمون بن مهران ورجاء بن حيوة ورياح بن عبيدة الكندي.</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رياح بن عبيدة 
</w:t>
      </w:r>
    </w:p>
    <w:p>
      <w:pPr/>
      <w:r>
        <w:rPr/>
        <w:t xml:space="preserve">رياح بن عبيدة. </w:t>
      </w:r>
    </w:p>
    <w:p/>
    <w:p>
      <w:pPr/>
      <w:r>
        <w:rPr/>
        <w:t xml:space="preserve">عن قزعة، وعمر بن عبد العزيز.</w:t>
      </w:r>
    </w:p>
    <w:p/>
    <w:p>
      <w:pPr/>
      <w:r>
        <w:rPr/>
        <w:t xml:space="preserve">روى عنه: حاتم بن أبي صغيرة.</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رياح بن عبيدة
</w:t>
      </w:r>
    </w:p>
    <w:p>
      <w:pPr/>
      <w:r>
        <w:rPr/>
        <w:t xml:space="preserve">رياح بن عبيدة </w:t>
      </w:r>
    </w:p>
    <w:p/>
    <w:p>
      <w:pPr/>
      <w:r>
        <w:rPr/>
        <w:t xml:space="preserve">عن ابن عمر وغيره وعنه حجاج بن أرطاة وجماعة وثق حب د ت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رياح بن عبيدة الباهلي، مولاهم، بصري
</w:t>
      </w:r>
    </w:p>
    <w:p>
      <w:pPr/>
      <w:r>
        <w:rPr/>
        <w:t xml:space="preserve">(خد) رياح بن عبيدة الباهلي، مولاهم، بصري، ويقال كوفي، ويقال حجازي، وهو والد موسى، والخيار، وجد عمر. </w:t>
      </w:r>
    </w:p>
    <w:p/>
    <w:p>
      <w:pPr/>
      <w:r>
        <w:rPr/>
        <w:t xml:space="preserve">ونسبه أبو عبد الله بن خلفون في كتاب «الثقات» [ق 29 / ب] هلاليا، وقال: كان رجلا صالحا.</w:t>
      </w:r>
    </w:p>
    <w:p/>
    <w:p>
      <w:pPr/>
      <w:r>
        <w:rPr/>
        <w:t xml:space="preserve">وعاب المزي على صاحب «الكمال» ذكره في «الكمال»، وأن أبا داود والترمذي وأبا عبد الرحمن رووا حديثه، قال: وإنما رووا حديث رياح بن عبيدة السلمي الكوفي الراوي عن عبد الله بن عمر بن الخطاب وأبي سعيد الخدري. وقال في الباهلي: ذكره ابن حبان في «الثقات». انتهى كلامه.</w:t>
      </w:r>
    </w:p>
    <w:p/>
    <w:p>
      <w:pPr/>
      <w:r>
        <w:rPr/>
        <w:t xml:space="preserve">وهو شيء لم يوجد في «كتاب ابن حبان» في غير ما نسخة جيدة، وليس فيه من اسمه رياح واسم أبيه عبيدة في الطبقتين الأوليين إلا رياح بن عبيدة الراوي عن أبي سعيد الخدري، روى عنه ابنه إسماعيل بن رياح وأهل العراق وكان من العباد من جلساء عمر بن عبد العزيز.</w:t>
      </w:r>
    </w:p>
    <w:p/>
    <w:p>
      <w:pPr/>
      <w:r>
        <w:rPr/>
        <w:t xml:space="preserve">وكذا أصحاب «المختلف والمؤتلف»: عبد الغني، وأبو بشر، والآمدي، وأبو الحسن الدارقطني، وأبو بكر الخطيب، وأبو نصر بن ماكولا، وابن ماما، وابن سليم، وابن الصابوني، وابن نقطة، والبرديجي، وصاحب كتاب «الاتصال». لم يذكروا في حرف «الراء والعين» غير رياح بن عبيدة الراوي عن: عمر بن عبد العزيز، وقزعة، وأسيد بن عبد الرحمن بن زيد بن الخطاب روى عنه: داود بن أبي هند، وحاتم بن أبي صغيرة.</w:t>
      </w:r>
    </w:p>
    <w:p/>
    <w:p>
      <w:pPr/>
      <w:r>
        <w:rPr/>
        <w:t xml:space="preserve">ولم يذكره البخاري ولا ابن أبي خيثمة ولا غيرهما فيما أعلم، فينظر من أين ذكر هذا؟ وأظنه وهم، والله تعالى أعلم.</w:t>
      </w:r>
    </w:p>
    <w:p/>
    <w:p>
      <w:pPr/>
      <w:r>
        <w:rPr/>
        <w:t xml:space="preserve">ولما ذكره الحارث بن أبي أسامة في «مسنده»: قال يزيد بن هارون: ثنا الحجاج بن أرطاة عن رياح بن عبيدة أو عبيدة شك يزيد عن رجل عن أبي سعيد فذكر حديثا.</w:t>
      </w:r>
    </w:p>
    <w:p/>
    <w:p>
      <w:pPr>
        <w:jc w:val="center"/>
      </w:pPr>
      <w:r>
        <w:rPr>
          <w:color w:val="ff0000"/>
        </w:rPr>
        <w:t xml:space="preserve">كل قول لا يستدل عليه</w:t>
      </w:r>
      <w:r>
        <w:rPr>
          <w:color w:val="ff0000"/>
        </w:rPr>
        <w:t xml:space="preserve">      </w:t>
      </w:r>
      <w:r>
        <w:rPr>
          <w:color w:val="ff0000"/>
        </w:rPr>
        <w:t xml:space="preserve">فهو شيء نرده بيقين</w:t>
      </w:r>
    </w:p>
    <w:p/>
    <w:p>
      <w:pPr>
        <w:jc w:val="center"/>
      </w:pPr>
      <w:r>
        <w:rPr>
          <w:color w:val="ff0000"/>
        </w:rPr>
        <w:t xml:space="preserve">لا تقل إنه كلام إمام</w:t>
      </w:r>
      <w:r>
        <w:rPr>
          <w:color w:val="ff0000"/>
        </w:rPr>
        <w:t xml:space="preserve">      </w:t>
      </w:r>
      <w:r>
        <w:rPr>
          <w:color w:val="ff0000"/>
        </w:rPr>
        <w:t xml:space="preserve">نحن نرضى به بلا تبيين</w:t>
      </w:r>
    </w:p>
    <w:p/>
    <w:p>
      <w:pPr>
        <w:jc w:val="center"/>
      </w:pPr>
      <w:r>
        <w:rPr>
          <w:color w:val="ff0000"/>
        </w:rPr>
        <w:t xml:space="preserve">ليس يرضى بذاك إلا الذي</w:t>
      </w:r>
      <w:r>
        <w:rPr>
          <w:color w:val="ff0000"/>
        </w:rPr>
        <w:t xml:space="preserve">      </w:t>
      </w:r>
      <w:r>
        <w:rPr>
          <w:color w:val="ff0000"/>
        </w:rPr>
        <w:t xml:space="preserve">لم يحسن العلم راضيا بالدون</w:t>
      </w:r>
    </w:p>
    <w:p/>
    <w:p>
      <w:pPr>
        <w:jc w:val="start"/>
        <w:bidi/>
      </w:pPr>
      <w:r>
        <w:rPr>
          <w:sz w:val="24"/>
          <w:szCs w:val="24"/>
          <w:b w:val="1"/>
          <w:bCs w:val="1"/>
          <w:rtl/>
        </w:rPr>
        <w:t xml:space="preserve">
إكمال تهذيب الكمال في أسماء الرجال،(الفاروق الحديثة للطباعة والنشر،2001،ط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رياح بن عبيدة
</w:t>
      </w:r>
    </w:p>
    <w:p>
      <w:pPr/>
      <w:r>
        <w:rPr/>
        <w:t xml:space="preserve">رياح بن عبيدة </w:t>
      </w:r>
    </w:p>
    <w:p/>
    <w:p>
      <w:pPr/>
      <w:r>
        <w:rPr/>
        <w:t xml:space="preserve">يروي عن أبي سعيد الخدري روى عنه ابنه إسماعيل بن رياح وأهل العراق وكان رياح من العباد من جلساء عمر بن عبد العزيز</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رياح بن عبيدة
</w:t>
      </w:r>
    </w:p>
    <w:p>
      <w:pPr/>
      <w:r>
        <w:rPr/>
        <w:t xml:space="preserve">رياح بن عبيدة </w:t>
      </w:r>
    </w:p>
    <w:p/>
    <w:p>
      <w:pPr/>
      <w:r>
        <w:rPr/>
        <w:t xml:space="preserve">روى عن عمر بن عبد العزيز وقزعة روى عنه داود بن أبي هند وحاتم بن أبي صغيرة والسري بن يحيى سمعت أبي يقول ذلك قال أبو محمد روى عن أبي صالح ذكوان روى عنه محرر بن قعنب حدثنا عبد الرحمن أنا يعقوب بن إسحاق الهروي فيما كتب إلي أنا عثمان بن سعيد الدارمي قال قلت ليحيى بن معين رياح بن عبيدة كيف حديثه فقال ثقة حدثنا عبد الرحمن قال سئل أبو زرعة عن رياح بن عبيدة فقال كان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2026-05-15T09:41:34+03:00</dcterms:created>
  <dcterms:modified xsi:type="dcterms:W3CDTF">2026-05-15T09:41:34+03:00</dcterms:modified>
</cp:coreProperties>
</file>

<file path=docProps/custom.xml><?xml version="1.0" encoding="utf-8"?>
<Properties xmlns="http://schemas.openxmlformats.org/officeDocument/2006/custom-properties" xmlns:vt="http://schemas.openxmlformats.org/officeDocument/2006/docPropsVTypes"/>
</file>