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مطرف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مطرف
</w:t>
      </w:r>
    </w:p>
    <w:p>
      <w:pPr/>
      <w:r>
        <w:rPr/>
        <w:t xml:space="preserve">ابن مطرف  محمد بن أحمد بن مطرف الكناني، أبو عبد الله: عالم بالقراآت. من أهل قرطبة. له ’’كتاب القرطين-ط’’ جمع فيه بين كتابي ’’غريب القرآن’’ و’’مشكل القرآن’’ لابن قتيبة.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2026-05-06T13:26:07+03:00</dcterms:created>
  <dcterms:modified xsi:type="dcterms:W3CDTF">2026-05-06T13:26:07+03:00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