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الأشعث التميمي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الأشعث التميمي
</w:t>
      </w:r>
    </w:p>
    <w:p>
      <w:pPr/>
      <w:r>
        <w:rPr/>
        <w:t xml:space="preserve">أبو الأشعث التميمي دارم أبو الأشعث التميمي الصحابي رضي الله عنه. روى عنه ابنه الأشعث بن دارم عن النبي صلى الله عليه وسلم: أمتي خمس طبقات الحديث، وفي إسناده ضعف.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2026-05-15T00:01:04+03:00</dcterms:created>
  <dcterms:modified xsi:type="dcterms:W3CDTF">2026-05-15T00:01:04+03:00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