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النساج
</w:t>
      </w:r>
    </w:p>
    <w:p>
      <w:pPr>
        <w:jc w:val="start"/>
        <w:bidi/>
      </w:pPr>
      <w:r>
        <w:rPr>
          <w:rFonts w:ascii="arial" w:hAnsi="arial" w:eastAsia="arial" w:cs="arial"/>
          <w:sz w:val="28"/>
          <w:szCs w:val="28"/>
          <w:b w:val="1"/>
          <w:bCs w:val="1"/>
          <w:rtl/>
        </w:rPr>
        <w:t xml:space="preserve">النساج
</w:t>
      </w:r>
    </w:p>
    <w:p>
      <w:pPr/>
      <w:r>
        <w:rPr/>
        <w:t xml:space="preserve">النساج خير النساج، اسمه محمد بن إسماعيل، بغدادي مشهور. كانت له حلقة يتكلم فيها. صحب الجنيد وغيره، وكان عمره أكثر من مائة سنة وكان أسود. حج مرة، فلما أتى الكوفة أخذه رجل قال: أنت عبدي واسمك خير. فلم يكلمه وانقاد له، فاستعمله سنين في نسج الخز. ثم بعد مدة قال: ما أنت عبدي وأطلقه، فقيل له: ألا تغير اسمك؟ فقال: لا أغير اسما سماني به رجل مسلم. وله أحوال وكرامات، وأخبر أنه يموت عند المغرب فكان كذلك، وتوفي سنة اثنتين وعشرين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2026-05-14T22:38:54+03:00</dcterms:created>
  <dcterms:modified xsi:type="dcterms:W3CDTF">2026-05-14T22:38:54+03:00</dcterms:modified>
</cp:coreProperties>
</file>

<file path=docProps/custom.xml><?xml version="1.0" encoding="utf-8"?>
<Properties xmlns="http://schemas.openxmlformats.org/officeDocument/2006/custom-properties" xmlns:vt="http://schemas.openxmlformats.org/officeDocument/2006/docPropsVTypes"/>
</file>