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خلاد أبو عمرو الأرقط
</w:t>
      </w:r>
    </w:p>
    <w:p>
      <w:pPr>
        <w:jc w:val="start"/>
        <w:bidi/>
      </w:pPr>
      <w:r>
        <w:rPr>
          <w:rFonts w:ascii="arial" w:hAnsi="arial" w:eastAsia="arial" w:cs="arial"/>
          <w:sz w:val="28"/>
          <w:szCs w:val="28"/>
          <w:b w:val="1"/>
          <w:bCs w:val="1"/>
          <w:rtl/>
        </w:rPr>
        <w:t xml:space="preserve">خلاد أبو عمرو الأرقط
</w:t>
      </w:r>
    </w:p>
    <w:p>
      <w:pPr/>
      <w:r>
        <w:rPr/>
        <w:t xml:space="preserve">خلاد أبو عمرو الأرقط خلاد بن يزيد الأرقط الباهلي أبو عمرو. كان به أثر جدري فسمي: الأرقط، وهو مولى لبني قراط. وكان راوية لأخبار العرب وأشعارها، أخذ عن أبي عمرو بن العلاء وغيره من العلماء.</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بن يزيد الأرقط الباهلي أبو عمرو
</w:t>
      </w:r>
    </w:p>
    <w:p>
      <w:pPr/>
      <w:r>
        <w:rPr/>
        <w:t xml:space="preserve">خلاد بن يزيد الأرقط الباهلي أبو عمرو: كان به أثر جدري فسمي الأرقط.</w:t>
      </w:r>
    </w:p>
    <w:p/>
    <w:p>
      <w:pPr/>
      <w:r>
        <w:rPr/>
        <w:t xml:space="preserve">وهو مولى لبني فراص من آل عطية بن عماد، وكان راوية لأخبار العرب وأشعارها.</w:t>
      </w:r>
    </w:p>
    <w:p/>
    <w:p>
      <w:pPr/>
      <w:r>
        <w:rPr/>
        <w:t xml:space="preserve">أخذ عن أبي عمرو بن العلاء وغيره من العلماء.</w:t>
      </w:r>
    </w:p>
    <w:p/>
    <w:p>
      <w:pPr/>
      <w:r>
        <w:rPr/>
        <w:t xml:space="preserve">حدث خلاد قال: كنا جلوسا على باب عمرو بن عبيد والمعتزلة معنا إذ جاء طبيب نصراني يطب له، فدعاه المعتزلة إلى الإسلام، ودعوناه إلى الإسلام، فقال للمعتزلة إن أسلمت وقلت بمقالتكم، كيف أكون عند هؤلاء؟ قلنا: كافر. فالتفت إلينا وقال: إن أسلمت وقلت بقولكم، كيف أكون عند هؤلاء؟ قلنا: كافر. فقال:</w:t>
      </w:r>
    </w:p>
    <w:p/>
    <w:p>
      <w:pPr/>
      <w:r>
        <w:rPr/>
        <w:t xml:space="preserve">مروا حتى تجتمعوا ثم أتبعكم. قال: فانكسرنا. وخرج عمرو بن عبيد فرأى فينا تغيرا. فقال: ما شأنكم؟ فأخبرناه الخبر، فقال: إنه قال ولم يقل، وأخطأتم في الجواب، ألا قلتم له: نحن قد اجتمعنا على الشريعة والفريضة، وافترقنا فيما فرقته أهواؤنا، فاجتمع على ما اجتمعنا عليه، ودع ما اختلفنا فيه حتى ترى من رأيك.</w:t>
      </w:r>
    </w:p>
    <w:p/>
    <w:p>
      <w:pPr/>
      <w:r>
        <w:rPr/>
        <w:t xml:space="preserve">وحدث خلاد قال، قال عمر بن هبيرة أمير العراق: وفد عبد الله بن جعفر بن أبي طالب على يزيد بن معاوية، فقال له: كم كان أمير المؤمنين يعطيك؟ قال:</w:t>
      </w:r>
    </w:p>
    <w:p/>
    <w:p>
      <w:pPr/>
      <w:r>
        <w:rPr/>
        <w:t xml:space="preserve">كان، رحمه الله، يعطيني ألف ألف. فقال يزيد: قد زدناك على ترحمك عليه ألف</w:t>
      </w:r>
    </w:p>
    <w:p/>
    <w:p>
      <w:pPr/>
      <w:r>
        <w:rPr/>
        <w:t xml:space="preserve">ألف. فقال: بأبي أنت وأمي. فقال يزيد: ولهذه ألف ألف. قال: أما إني لا أقولها لأحد من بعدك. قال: ولهذه ألف ألف. قال: ما يمنعني من الإطناب في وصفك إلا الإشفاق عليك من جودك. فقال: ولهذه ألف ألف. وحمل المال معه، فقيل ليزيد: فرغت بيت مال المسلمين على رجل واحد. فقال: إنما دفعته إلى أهل المدينة أجمعين. ثم وكل به من يعرفه خبره من حيث لا يعلم، فلما دخل المدينة فرق المال فيها، فاحتاج بعد شهر إلى القرض فلامه الناس، فقال:</w:t>
      </w:r>
    </w:p>
    <w:p/>
    <w:p>
      <w:pPr>
        <w:jc w:val="center"/>
      </w:pPr>
      <w:r>
        <w:rPr>
          <w:color w:val="ff0000"/>
        </w:rPr>
        <w:t xml:space="preserve">لا تبخلن بدنيا وهي مقبلة</w:t>
      </w:r>
      <w:r>
        <w:rPr>
          <w:color w:val="ff0000"/>
        </w:rPr>
        <w:t xml:space="preserve">      </w:t>
      </w:r>
      <w:r>
        <w:rPr>
          <w:color w:val="ff0000"/>
        </w:rPr>
        <w:t xml:space="preserve">فليس ينقصها التبذير والسرف</w:t>
      </w:r>
    </w:p>
    <w:p/>
    <w:p>
      <w:pPr>
        <w:jc w:val="center"/>
      </w:pPr>
      <w:r>
        <w:rPr>
          <w:color w:val="ff0000"/>
        </w:rPr>
        <w:t xml:space="preserve">فإن تولت فأحرى أن تجود بها</w:t>
      </w:r>
      <w:r>
        <w:rPr>
          <w:color w:val="ff0000"/>
        </w:rPr>
        <w:t xml:space="preserve">      </w:t>
      </w:r>
      <w:r>
        <w:rPr>
          <w:color w:val="ff0000"/>
        </w:rPr>
        <w:t xml:space="preserve">فالحمد منها إذا ما أدبرت خلف</w:t>
      </w:r>
    </w:p>
    <w:p/>
    <w:p>
      <w:pPr/>
      <w:r>
        <w:rPr/>
        <w:t xml:space="preserve">قال المؤلف: ما سمعت أن أحدا نسب إلى عبد الله بن جعفر شعرا غير خلاد هذا فإنه روى له هذين البيتين والله أعلم هل هما له أم لا.</w:t>
      </w:r>
    </w:p>
    <w:p/>
    <w:p>
      <w:pPr/>
      <w:r>
        <w:rPr/>
        <w:t xml:space="preserve">وقال خلاد: كنا يوما جلوسا عند أبي أيوب المورياني وزير المنصور، فأتاه رسول المنصور فقام إليه وقد امتقع لونه، وتغير ومضى وعاد، فقال له بعض أصحابه في ذلك، فقال: سأضرب لكم مثلا في ذلك يقوله العامة، وهو أن البازي قال للديك: ما شيء أقل وفاء منك لأهلك، أخذوك وأنت بيضة فحضنوك وخرجت على أيديهم، فأطعموك على أكفهم ونشأت بينهم حتى إذا كبرت جعلت لا يدنو منك واحد منهم إلا طرت يمنة ويسرة وصحت وصوت، وأنا أخذت كبيرا من الجبال، فعلموني وألفوني ثم يخلون عني فآخذ صيدتي فآتي بها إلى أصحابي. فقال له الديك: لو رأيت في سفافيدهم من البزاة ما رأيت فيها من الديوك هربت أشد من هربي.</w:t>
      </w:r>
    </w:p>
    <w:p>
      <w:pPr>
        <w:jc w:val="start"/>
        <w:bidi/>
      </w:pPr>
      <w:r>
        <w:rPr>
          <w:sz w:val="24"/>
          <w:szCs w:val="24"/>
          <w:b w:val="1"/>
          <w:bCs w:val="1"/>
          <w:rtl/>
        </w:rPr>
        <w:t xml:space="preserve">
معجم الأدباء / إرشاد الأريب إلى معرفة الأديب،(دار الغرب الإسلامي - بيروت،1993،ط 0،ج 3،ص 1252)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بن يزيد الباهلي الارقط فبصري
</w:t>
      </w:r>
    </w:p>
    <w:p>
      <w:pPr/>
      <w:r>
        <w:rPr/>
        <w:t xml:space="preserve">خلاد بن يزيد الباهلي الارقط فبصري. له عن الثوري، وهشام ابن الغاز.</w:t>
      </w:r>
    </w:p>
    <w:p/>
    <w:p>
      <w:pPr/>
      <w:r>
        <w:rPr/>
        <w:t xml:space="preserve">وعنه عمر بن شبة، وجماعة.</w:t>
      </w:r>
    </w:p>
    <w:p/>
    <w:p>
      <w:pPr/>
      <w:r>
        <w:rPr/>
        <w:t xml:space="preserve">قال ابن حبان - في الثقات: مات سنة عشرين ومائتين.</w:t>
      </w:r>
    </w:p>
    <w:p>
      <w:pPr>
        <w:jc w:val="start"/>
        <w:bidi/>
      </w:pPr>
      <w:r>
        <w:rPr>
          <w:sz w:val="24"/>
          <w:szCs w:val="24"/>
          <w:b w:val="1"/>
          <w:bCs w:val="1"/>
          <w:rtl/>
        </w:rPr>
        <w:t xml:space="preserve">
ميزان الاعتدال في نقد الرجال،(دار المعرفة للطباعة والنشر، بيروت - لبنان،1963،ط 1،ج 1،ص 657)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بن يزيد الباهلي
</w:t>
      </w:r>
    </w:p>
    <w:p>
      <w:pPr/>
      <w:r>
        <w:rPr/>
        <w:t xml:space="preserve">خلاد بن يزيد الباهلي </w:t>
      </w:r>
    </w:p>
    <w:p/>
    <w:p>
      <w:pPr/>
      <w:r>
        <w:rPr/>
        <w:t xml:space="preserve">المعروف بالأرقط صهر يونس بن حبيب النحوي.</w:t>
      </w:r>
    </w:p>
    <w:p/>
    <w:p>
      <w:pPr/>
      <w:r>
        <w:rPr/>
        <w:t xml:space="preserve">قال ابن حجر: صدوق جليل من التاسعة. تمييز أه.</w:t>
      </w:r>
    </w:p>
    <w:p/>
    <w:p>
      <w:pPr/>
      <w:r>
        <w:rPr/>
        <w:t xml:space="preserve">أي وفاته بعد المائتين.</w:t>
      </w:r>
    </w:p>
    <w:p>
      <w:pPr>
        <w:jc w:val="start"/>
        <w:bidi/>
      </w:pPr>
      <w:r>
        <w:rPr>
          <w:sz w:val="24"/>
          <w:szCs w:val="24"/>
          <w:b w:val="1"/>
          <w:bCs w:val="1"/>
          <w:rtl/>
        </w:rPr>
        <w:t xml:space="preserve">
طبقات النسابين،(دار الرشد، الرياض،1987،ط 1،ج 1،ص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بن يزيد الباهلي الأرقط
</w:t>
      </w:r>
    </w:p>
    <w:p>
      <w:pPr/>
      <w:r>
        <w:rPr/>
        <w:t xml:space="preserve">خلاد بن يزيد الباهلي الأرقط </w:t>
      </w:r>
    </w:p>
    <w:p/>
    <w:p>
      <w:pPr/>
      <w:r>
        <w:rPr/>
        <w:t xml:space="preserve">صهر يونس بن حبيب روى عن يونس بن حبيب النحوي روى عنه عمرو بن علي الصيرفي وعمر بن شبة حدثنا عبد الرحمن قال سألت أبي عنه فقال: هو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2026-05-14T20:42:30+03:00</dcterms:created>
  <dcterms:modified xsi:type="dcterms:W3CDTF">2026-05-14T20:42:30+03:00</dcterms:modified>
</cp:coreProperties>
</file>

<file path=docProps/custom.xml><?xml version="1.0" encoding="utf-8"?>
<Properties xmlns="http://schemas.openxmlformats.org/officeDocument/2006/custom-properties" xmlns:vt="http://schemas.openxmlformats.org/officeDocument/2006/docPropsVTypes"/>
</file>