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القبتوري
</w:t>
      </w:r>
    </w:p>
    <w:p>
      <w:pPr>
        <w:jc w:val="start"/>
        <w:bidi/>
      </w:pPr>
      <w:r>
        <w:rPr>
          <w:rFonts w:ascii="arial" w:hAnsi="arial" w:eastAsia="arial" w:cs="arial"/>
          <w:sz w:val="28"/>
          <w:szCs w:val="28"/>
          <w:b w:val="1"/>
          <w:bCs w:val="1"/>
          <w:rtl/>
        </w:rPr>
        <w:t xml:space="preserve">أبو القاسم القبتوري
</w:t>
      </w:r>
    </w:p>
    <w:p>
      <w:pPr/>
      <w:r>
        <w:rPr/>
        <w:t xml:space="preserve">أبو القاسم القبتوري خلف بن عبد العزيز بن محمد بن خلف بن خلف بن عبد العزيز بن محمد أبو القاسم الكاتب الغافقي القبتوري - بفتح القاف وسكون الباء الموحدة وفتح التاء ثالثة الحروف وسكون الواو وبعدها راء - الإشبيلي المولد والمنشأ. ولد في شوال سنة خمس عشرة وست مائة. قرأ على الأستاذ أبي الحسين الدباج كتاب سيبويه، وقرأ عليه بالسبع وقرأ الشفاء بسبتة على عبد الله بن القاسم الأنصاري. وله باع مديد في الترسل مع التقوى والخير. وله إجازة من الرضي بن البرهان والنجيب بن الصيقل. وكتب لأمير سبتة وحدث بتونس عن الغرافي وجاور زمانا وتوفي بالمدينة سنة أربع وسبع مائة، وحج مرتين وجاور زمانا.</w:t>
      </w:r>
    </w:p>
    <w:p/>
    <w:p>
      <w:pPr/>
      <w:r>
        <w:rPr/>
        <w:t xml:space="preserve">أخبرني العلامة أثير الدين من لفظه قال: قدم القاهرة مرتين وحج في الأولى وأنشدني، قال: أنشدني من لفظه لنفسه: </w:t>
      </w:r>
    </w:p>
    <w:p/>
    <w:p>
      <w:pPr>
        <w:jc w:val="center"/>
      </w:pPr>
      <w:r>
        <w:rPr>
          <w:color w:val="ff0000"/>
        </w:rPr>
        <w:t xml:space="preserve">أسيلي الدمع يا عيني ولكن</w:t>
      </w:r>
      <w:r>
        <w:rPr>
          <w:color w:val="ff0000"/>
        </w:rPr>
        <w:t xml:space="preserve">      </w:t>
      </w:r>
      <w:r>
        <w:rPr>
          <w:color w:val="ff0000"/>
        </w:rPr>
        <w:t xml:space="preserve">دما، ويقل ذلك لي، أسيلي</w:t>
      </w:r>
    </w:p>
    <w:p/>
    <w:p>
      <w:pPr>
        <w:jc w:val="center"/>
      </w:pPr>
      <w:r>
        <w:rPr>
          <w:color w:val="ff0000"/>
        </w:rPr>
        <w:t xml:space="preserve">فكم في الترب من طرف كحيل</w:t>
      </w:r>
      <w:r>
        <w:rPr>
          <w:color w:val="ff0000"/>
        </w:rPr>
        <w:t xml:space="preserve">      </w:t>
      </w:r>
      <w:r>
        <w:rPr>
          <w:color w:val="ff0000"/>
        </w:rPr>
        <w:t xml:space="preserve">لترب لي ومن خد أسيل</w:t>
      </w:r>
    </w:p>
    <w:p/>
    <w:p>
      <w:pPr/>
      <w:r>
        <w:rPr/>
        <w:t xml:space="preserve">وأنشدني أيضا قال أنشدني لنفسه: </w:t>
      </w:r>
    </w:p>
    <w:p/>
    <w:p>
      <w:pPr>
        <w:jc w:val="center"/>
      </w:pPr>
      <w:r>
        <w:rPr>
          <w:color w:val="ff0000"/>
        </w:rPr>
        <w:t xml:space="preserve">ماذا جنيت على نفسي بما كتبت</w:t>
      </w:r>
      <w:r>
        <w:rPr>
          <w:color w:val="ff0000"/>
        </w:rPr>
        <w:t xml:space="preserve">      </w:t>
      </w:r>
      <w:r>
        <w:rPr>
          <w:color w:val="ff0000"/>
        </w:rPr>
        <w:t xml:space="preserve">كفي، فيا ويح نفي من أذى كفي</w:t>
      </w:r>
    </w:p>
    <w:p/>
    <w:p>
      <w:pPr>
        <w:jc w:val="center"/>
      </w:pPr>
      <w:r>
        <w:rPr>
          <w:color w:val="ff0000"/>
        </w:rPr>
        <w:t xml:space="preserve">ولو يشاء الذي أجرى علي بذا</w:t>
      </w:r>
      <w:r>
        <w:rPr>
          <w:color w:val="ff0000"/>
        </w:rPr>
        <w:t xml:space="preserve">      </w:t>
      </w:r>
      <w:r>
        <w:rPr>
          <w:color w:val="ff0000"/>
        </w:rPr>
        <w:t xml:space="preserve">قضاءه الكف عنه كنت ذا كف</w:t>
      </w:r>
    </w:p>
    <w:p/>
    <w:p>
      <w:pPr/>
      <w:r>
        <w:rPr/>
        <w:t xml:space="preserve">وأنشدني قال أنشدني لنفسه: </w:t>
      </w:r>
    </w:p>
    <w:p/>
    <w:p>
      <w:pPr>
        <w:jc w:val="center"/>
      </w:pPr>
      <w:r>
        <w:rPr>
          <w:color w:val="ff0000"/>
        </w:rPr>
        <w:t xml:space="preserve">واحسرتا لأمور ليس يبلغها</w:t>
      </w:r>
      <w:r>
        <w:rPr>
          <w:color w:val="ff0000"/>
        </w:rPr>
        <w:t xml:space="preserve">      </w:t>
      </w:r>
      <w:r>
        <w:rPr>
          <w:color w:val="ff0000"/>
        </w:rPr>
        <w:t xml:space="preserve">مالي وهن منى نفسي وآمالي</w:t>
      </w:r>
    </w:p>
    <w:p/>
    <w:p>
      <w:pPr>
        <w:jc w:val="center"/>
      </w:pPr>
      <w:r>
        <w:rPr>
          <w:color w:val="ff0000"/>
        </w:rPr>
        <w:t xml:space="preserve">أصبحت كالآل لا جدوى لدي وما</w:t>
      </w:r>
      <w:r>
        <w:rPr>
          <w:color w:val="ff0000"/>
        </w:rPr>
        <w:t xml:space="preserve">      </w:t>
      </w:r>
      <w:r>
        <w:rPr>
          <w:color w:val="ff0000"/>
        </w:rPr>
        <w:t xml:space="preserve">آلوت جهدا ولكن جدي الآلي</w:t>
      </w:r>
    </w:p>
    <w:p/>
    <w:p>
      <w:pPr/>
      <w:r>
        <w:rPr/>
        <w:t xml:space="preserve">وأنشدني العلامة فتح الدين ابن سيد الناس من لفظه قال: أنشدني المذكور لنفسه بالحرم الشريف النبوي سنة ثلاث وسبع مائة: </w:t>
      </w:r>
    </w:p>
    <w:p/>
    <w:p>
      <w:pPr>
        <w:jc w:val="center"/>
      </w:pPr>
      <w:r>
        <w:rPr>
          <w:color w:val="ff0000"/>
        </w:rPr>
        <w:t xml:space="preserve">رجوتك يا رحمن إنك خير من</w:t>
      </w:r>
      <w:r>
        <w:rPr>
          <w:color w:val="ff0000"/>
        </w:rPr>
        <w:t xml:space="preserve">      </w:t>
      </w:r>
      <w:r>
        <w:rPr>
          <w:color w:val="ff0000"/>
        </w:rPr>
        <w:t xml:space="preserve">رجاه لغفران الجرايم مرتج</w:t>
      </w:r>
    </w:p>
    <w:p/>
    <w:p>
      <w:pPr>
        <w:jc w:val="center"/>
      </w:pPr>
      <w:r>
        <w:rPr>
          <w:color w:val="ff0000"/>
        </w:rPr>
        <w:t xml:space="preserve">فرحمتك العظمى التي ليس بابها</w:t>
      </w:r>
      <w:r>
        <w:rPr>
          <w:color w:val="ff0000"/>
        </w:rPr>
        <w:t xml:space="preserve">      </w:t>
      </w:r>
      <w:r>
        <w:rPr>
          <w:color w:val="ff0000"/>
        </w:rPr>
        <w:t xml:space="preserve">وحاشاك في وجه المسيء بمرتج</w:t>
      </w:r>
    </w:p>
    <w:p/>
    <w:p>
      <w:pPr/>
      <w:r>
        <w:rPr/>
        <w:t xml:space="preserve">قلت: شعر جيد لكنه متكلف.</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2026-05-14T20:37:42+03:00</dcterms:created>
  <dcterms:modified xsi:type="dcterms:W3CDTF">2026-05-14T20:37:42+03:00</dcterms:modified>
</cp:coreProperties>
</file>

<file path=docProps/custom.xml><?xml version="1.0" encoding="utf-8"?>
<Properties xmlns="http://schemas.openxmlformats.org/officeDocument/2006/custom-properties" xmlns:vt="http://schemas.openxmlformats.org/officeDocument/2006/docPropsVTypes"/>
</file>