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الخفاف
</w:t>
      </w:r>
    </w:p>
    <w:p>
      <w:pPr>
        <w:jc w:val="start"/>
        <w:bidi/>
      </w:pPr>
      <w:r>
        <w:rPr>
          <w:rFonts w:ascii="arial" w:hAnsi="arial" w:eastAsia="arial" w:cs="arial"/>
          <w:sz w:val="28"/>
          <w:szCs w:val="28"/>
          <w:b w:val="1"/>
          <w:bCs w:val="1"/>
          <w:rtl/>
        </w:rPr>
        <w:t xml:space="preserve">الخفاف
</w:t>
      </w:r>
    </w:p>
    <w:p>
      <w:pPr/>
      <w:r>
        <w:rPr/>
        <w:t xml:space="preserve">الخفاف عبد الوهاب بن عطاء.</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الخفاف
</w:t>
      </w:r>
    </w:p>
    <w:p>
      <w:pPr/>
      <w:r>
        <w:rPr/>
        <w:t xml:space="preserve">أبو نصر الخفاف عبد الوهاب بن عطاء، أبو نصر البصري. الخفاف. مولى بني عجل. قال ابن معين: ثقة. وقال البخاري: ليس بالقوي. وقال الدارقطني: ثقة. </w:t>
      </w:r>
    </w:p>
    <w:p/>
    <w:p>
      <w:pPr/>
      <w:r>
        <w:rPr/>
        <w:t xml:space="preserve">وتوفي سنة أربع ومايتين.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w:t>
      </w:r>
    </w:p>
    <w:p>
      <w:pPr/>
      <w:r>
        <w:rPr/>
        <w:t xml:space="preserve">عبد الوهاب بن عطاء الإمام الصدوق العابد، المحدث أبو نصر البصري الخفاف مولى بني عجل سكن بغداد.</w:t>
      </w:r>
    </w:p>
    <w:p/>
    <w:p>
      <w:pPr/>
      <w:r>
        <w:rPr/>
        <w:t xml:space="preserve">وحدث عن: حميد الطويل وسعيد الجريري وسليمان التيمي وابن عون وخالد الحذاء، وثور بن يزيد وسعيد بن أبي عروبة فأكثر عنه ومحمد بن عمرو بن علقمة، وأبي عمرو بن العلاء وروى عنه حرفه.</w:t>
      </w:r>
    </w:p>
    <w:p/>
    <w:p>
      <w:pPr/>
      <w:r>
        <w:rPr/>
        <w:t xml:space="preserve">حمل عنه القراءة: أحمد بن جبير الأنطاكي وخلف بن هشام.</w:t>
      </w:r>
    </w:p>
    <w:p/>
    <w:p>
      <w:pPr/>
      <w:r>
        <w:rPr/>
        <w:t xml:space="preserve">وحدث عنه: أحمد بن حنبل، وعمرو الناقد والحسن بن محمد الزعفراني، وعباس الدوري، ويحيى بن جعفر والحارث بن أبي أسامة وخلق كثير.</w:t>
      </w:r>
    </w:p>
    <w:p/>
    <w:p>
      <w:pPr/>
      <w:r>
        <w:rPr/>
        <w:t xml:space="preserve">قال ابن سعد: كان كثير الحديث لزم ابن أبي عروبة وعرف بصحبته.</w:t>
      </w:r>
    </w:p>
    <w:p/>
    <w:p>
      <w:pPr/>
      <w:r>
        <w:rPr/>
        <w:t xml:space="preserve">وقال يحيى بن معين: ثقة وكذا قال الدارقطني وغيره.</w:t>
      </w:r>
    </w:p>
    <w:p/>
    <w:p>
      <w:pPr/>
      <w:r>
        <w:rPr/>
        <w:t xml:space="preserve">وروي أنه كان عبدا صالحا بكاء.</w:t>
      </w:r>
    </w:p>
    <w:p/>
    <w:p>
      <w:pPr/>
      <w:r>
        <w:rPr/>
        <w:t xml:space="preserve">وقال البخاري: ليس بالقوي.</w:t>
      </w:r>
    </w:p>
    <w:p/>
    <w:p>
      <w:pPr/>
      <w:r>
        <w:rPr/>
        <w:t xml:space="preserve">وقال أحمد بن حنبل: كان عبد الوهاب يقرأ عند سعيد تصانيفه فكان عبد الله الأفطس يقول: حدثنا عبد الوهاب طرب طرب قال: وكان يحيى بن سعيد القطان حسن الرأي فيه.</w:t>
      </w:r>
    </w:p>
    <w:p/>
    <w:p>
      <w:pPr/>
      <w:r>
        <w:rPr/>
        <w:t xml:space="preserve">وقال المروذي: قلت لأبي عبد الله: أعبد الوهاب ثقة؟ قال: تدري ما تقول؟ الثقة يحيى القطان!</w:t>
      </w:r>
    </w:p>
    <w:p/>
    <w:p>
      <w:pPr/>
      <w:r>
        <w:rPr/>
        <w:t xml:space="preserve">وروى الأثرم عن أحمد قال: كان عبد الوهاب عالما بسعيد.</w:t>
      </w:r>
    </w:p>
    <w:p/>
    <w:p>
      <w:pPr/>
      <w:r>
        <w:rPr/>
        <w:t xml:space="preserve">وقال يحيى بن جعفر: بلغنا أنه كان مستملي سعيد وكان أكثر الناس بكاء.</w:t>
      </w:r>
    </w:p>
    <w:p/>
    <w:p>
      <w:pPr/>
      <w:r>
        <w:rPr/>
        <w:t xml:space="preserve">وقال أبو حاتم: يكتب حديثه.</w:t>
      </w:r>
    </w:p>
    <w:p/>
    <w:p>
      <w:pPr/>
      <w:r>
        <w:rPr/>
        <w:t xml:space="preserve">وقال أبو زرعة: هو أصلح من علي بن عاصم روى عن ثور حديثين ليسا من حديثه.</w:t>
      </w:r>
    </w:p>
    <w:p/>
    <w:p>
      <w:pPr/>
      <w:r>
        <w:rPr/>
        <w:t xml:space="preserve">قلت: أحدهما في العباس: ’’اللهم اخلفه في ولده’’. حسنه الترمذي.</w:t>
      </w:r>
    </w:p>
    <w:p/>
    <w:p>
      <w:pPr/>
      <w:r>
        <w:rPr/>
        <w:t xml:space="preserve">توفي في آخر سنة أربع ومائتين.</w:t>
      </w:r>
    </w:p>
    <w:p/>
    <w:p>
      <w:pPr/>
      <w:r>
        <w:rPr/>
        <w:t xml:space="preserve">وروى الميموني عن أحمد قال: ضعيف الحديث مضطرب.</w:t>
      </w:r>
    </w:p>
    <w:p/>
    <w:p>
      <w:pPr/>
      <w:r>
        <w:rPr/>
        <w:t xml:space="preserve">قلت: حديثه في درجة الحسن.</w:t>
      </w:r>
    </w:p>
    <w:p>
      <w:pPr>
        <w:jc w:val="start"/>
        <w:bidi/>
      </w:pPr>
      <w:r>
        <w:rPr>
          <w:sz w:val="24"/>
          <w:szCs w:val="24"/>
          <w:b w:val="1"/>
          <w:bCs w:val="1"/>
          <w:rtl/>
        </w:rPr>
        <w:t xml:space="preserve">
سير أعلام النبلاء،(دار الحديث- القاهرة،2006،ط 0،ج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الخفاف بصري
</w:t>
      </w:r>
    </w:p>
    <w:p>
      <w:pPr/>
      <w:r>
        <w:rPr/>
        <w:t xml:space="preserve">عبد الوهاب بن عطاء أبو نصر الخفاف بصري حدثنا أحمد بن علي بن بحر، قال: حدثنا عبد الله الدورقي سمعت يحيى بن معين يقول عبد الوهاب بن عطاء الخفاف عجلي ليس به بأس.</w:t>
      </w:r>
    </w:p>
    <w:p/>
    <w:p>
      <w:pPr/>
      <w:r>
        <w:rPr/>
        <w:t xml:space="preserve">حدثنا محمد بن علي، حدثنا عثمان بن سعيد سألت يحيى بن معين عن عبد الوهاب بن عطاء أبي نصر الخفاف فقال ليس به بأس.</w:t>
      </w:r>
    </w:p>
    <w:p/>
    <w:p>
      <w:pPr/>
      <w:r>
        <w:rPr/>
        <w:t xml:space="preserve">سمعت ابن حماد يقول: قال النسائي عبد الوهاب بن عطاء أبو نصر الخفاف ليس بالقوي.</w:t>
      </w:r>
    </w:p>
    <w:p/>
    <w:p>
      <w:pPr/>
      <w:r>
        <w:rPr/>
        <w:t xml:space="preserve">حدثنا الحسن بن الطيب، قال: حدثنا منصور بن أبي مزاحم، حدثنا عبد الوهاب الخفاف عن عبد العزيز بن أبي رواد، عن نافع، عن ابن عمر عن النبي صلى الله عليه وسلم قال: من كنوز البر إخفاء الصدقة وكتمان المصائب والأمراض، ومن بث فلم يصبر.</w:t>
      </w:r>
    </w:p>
    <w:p/>
    <w:p>
      <w:pPr/>
      <w:r>
        <w:rPr/>
        <w:t xml:space="preserve">حدثنا ابن قتيبة قال كتب إلي أحمد بن عيسى اللخمي، حدثنا عبد الله بن يوسف، حدثنا ابن لهيعة عن عبد الوهاب بن عطاء الخفاف عن داود بن أبي هند، حدثني عطاء الخراساني أن الملك ينطلق فيأخذ من تراب القبر الذي يدفن فيه العبد فيذره على النطفة فيخلق من التراب ومن النطفة فذلك قوله تعالى </w:t>
      </w:r>
    </w:p>
    <w:p>
      <w:pPr/>
      <w:r>
        <w:rPr>
          <w:color w:val="0000ff"/>
        </w:rPr>
        <w:t xml:space="preserve">{منها خلقناكم وفيها نعيدكم ومنها نخرجكم تارة أخرى}</w:t>
      </w:r>
    </w:p>
    <w:p>
      <w:pPr/>
      <w:r>
        <w:rPr/>
        <w:t xml:space="preserve">.</w:t>
      </w:r>
    </w:p>
    <w:p/>
    <w:p>
      <w:pPr/>
      <w:r>
        <w:rPr/>
        <w:t xml:space="preserve">قال وعند عبد الوهاب بن عطاء، عن سعيد بن أبي عروبة أصناف سعيد وقدر روى عبد الوهاب عن غير سعيد من البصريين جماعة كثيرون، وهو لا بأس به</w:t>
      </w:r>
    </w:p>
    <w:p>
      <w:pPr>
        <w:jc w:val="start"/>
        <w:bidi/>
      </w:pPr>
      <w:r>
        <w:rPr>
          <w:sz w:val="24"/>
          <w:szCs w:val="24"/>
          <w:b w:val="1"/>
          <w:bCs w:val="1"/>
          <w:rtl/>
        </w:rPr>
        <w:t xml:space="preserve">
الكامل في ضعفاء الرجال،(دار الكتب العلمية - بيروت،1997،ط 5،ج 6،ص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العجلي الخفاف
</w:t>
      </w:r>
    </w:p>
    <w:p>
      <w:pPr/>
      <w:r>
        <w:rPr/>
        <w:t xml:space="preserve">عبد الوهاب بن عطاء العجلي الخفاف. نزيل بغداد ويكنى أبا نصر. سمع من سعيد بن أبي عروبة، وحميد، والتيمي.</w:t>
      </w:r>
    </w:p>
    <w:p/>
    <w:p>
      <w:pPr/>
      <w:r>
        <w:rPr/>
        <w:t xml:space="preserve">وعنه أحمد، وإسحاق الكوسج، والحارث بن أبي أسامة.</w:t>
      </w:r>
    </w:p>
    <w:p/>
    <w:p>
      <w:pPr/>
      <w:r>
        <w:rPr/>
        <w:t xml:space="preserve">قال أحمد: كان عالما بسعيد. صدوق ربما أخطأ، ووثقه ابن معين. مات ببغداد سنة أربع ويقال ست ومائتين، روى له مسلم والأربعة.</w:t>
      </w:r>
    </w:p>
    <w:p/>
    <w:p>
      <w:pPr/>
      <w:r>
        <w:rPr/>
        <w:t xml:space="preserve">صنف «التفسير» و «التاريخ» و «الناسخ والمنسوخ» و «السنن في الفقه».</w:t>
      </w:r>
    </w:p>
    <w:p>
      <w:pPr>
        <w:jc w:val="start"/>
        <w:bidi/>
      </w:pPr>
      <w:r>
        <w:rPr>
          <w:sz w:val="24"/>
          <w:szCs w:val="24"/>
          <w:b w:val="1"/>
          <w:bCs w:val="1"/>
          <w:rtl/>
        </w:rPr>
        <w:t xml:space="preserve">
طبقات المفسرين للداوودي،(دار الكتب العلمية - بيروت،0000،ط 0،ج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w:t>
      </w:r>
    </w:p>
    <w:p>
      <w:pPr/>
      <w:r>
        <w:rPr/>
        <w:t xml:space="preserve">عبد الوهاب بن عطاء العجلي. الخفاف. ويكنى أبا نصر. وهو من أهل البصرة. ولزم سعيد بن أبي عروبة وعرف بصحبته وكتب كتبه. وقد روى عن يونس بن عبيد وخالد الحذاء وحميد الطويل وعوف الأعرابي وابن عون وداود بن أبي هند وعمران بن حدير وغيرهم. وكان كثير الحديث معروفا صدوقا إن شاء الله. ثم قدم بغداد فنزلها وأوطنها ولزم السوق بالكرخ. ولم يزل بها حتى مات.</w:t>
      </w:r>
    </w:p>
    <w:p>
      <w:pPr>
        <w:jc w:val="start"/>
        <w:bidi/>
      </w:pPr>
      <w:r>
        <w:rPr>
          <w:sz w:val="24"/>
          <w:szCs w:val="24"/>
          <w:b w:val="1"/>
          <w:bCs w:val="1"/>
          <w:rtl/>
        </w:rPr>
        <w:t xml:space="preserve">
الطبقات الكبرى،(دار الكتب العلمية - بيروت،1990،ط 1،ج 7،ص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w:t>
      </w:r>
    </w:p>
    <w:p>
      <w:pPr/>
      <w:r>
        <w:rPr/>
        <w:t xml:space="preserve">عبد الوهاب بن عطاء الخفاف [م، عو]، راوية سعيد بن أبي عروبة، بصري.</w:t>
      </w:r>
    </w:p>
    <w:p/>
    <w:p>
      <w:pPr/>
      <w:r>
        <w:rPr/>
        <w:t xml:space="preserve">يكنى أبا نصر.</w:t>
      </w:r>
    </w:p>
    <w:p/>
    <w:p>
      <w:pPr/>
      <w:r>
        <w:rPr/>
        <w:t xml:space="preserve">صدوق.</w:t>
      </w:r>
    </w:p>
    <w:p/>
    <w:p>
      <w:pPr/>
      <w:r>
        <w:rPr/>
        <w:t xml:space="preserve">روى عثمان بن سعيد، وابن الدورقي، عن يحيى: ليس به بأس.</w:t>
      </w:r>
    </w:p>
    <w:p/>
    <w:p>
      <w:pPr/>
      <w:r>
        <w:rPr/>
        <w:t xml:space="preserve">وروى الميموني عن أحمد: ضعيف الحديث مضطرب.</w:t>
      </w:r>
    </w:p>
    <w:p/>
    <w:p>
      <w:pPr/>
      <w:r>
        <w:rPr/>
        <w:t xml:space="preserve">وقال النسائي: ليس بالقوي.</w:t>
      </w:r>
    </w:p>
    <w:p/>
    <w:p>
      <w:pPr/>
      <w:r>
        <w:rPr/>
        <w:t xml:space="preserve">وقال الدارقطني: ثقة.</w:t>
      </w:r>
    </w:p>
    <w:p/>
    <w:p>
      <w:pPr/>
      <w:r>
        <w:rPr/>
        <w:t xml:space="preserve">وقال أحمد: كان يحيى بن سعيد حسن الرأى في عبد الوهاب الخفاف، سمعته يقول لما أراد الخفاف أن يحدثهم بحديث هشام الدستوائى: أعطاني كتابه فقال لي:</w:t>
      </w:r>
    </w:p>
    <w:p/>
    <w:p>
      <w:pPr/>
      <w:r>
        <w:rPr/>
        <w:t xml:space="preserve">انظر فيه، فنظرت فيه فضربت على أحاديث منها، فحدثهم، فكان صحيح الحديث.</w:t>
      </w:r>
    </w:p>
    <w:p/>
    <w:p>
      <w:pPr/>
      <w:r>
        <w:rPr/>
        <w:t xml:space="preserve">ونقل ابن الجوزي في </w:t>
      </w:r>
    </w:p>
    <w:p/>
    <w:p>
      <w:pPr/>
      <w:r>
        <w:rPr/>
        <w:t xml:space="preserve">[إحياء الموات] من كتاب التحقيق شيئا هو غالط فيه.</w:t>
      </w:r>
    </w:p>
    <w:p/>
    <w:p>
      <w:pPr/>
      <w:r>
        <w:rPr/>
        <w:t xml:space="preserve">قال الرازي: كان يكذب.</w:t>
      </w:r>
    </w:p>
    <w:p/>
    <w:p>
      <w:pPr/>
      <w:r>
        <w:rPr/>
        <w:t xml:space="preserve">وقال النسائي: متروك الحديث، فالظاهر أن هذا التجريح في العرضى المذكور آنفا.</w:t>
      </w:r>
    </w:p>
    <w:p/>
    <w:p>
      <w:pPr/>
      <w:r>
        <w:rPr/>
        <w:t xml:space="preserve">نعم والخفاف قيل كان يرى القدر، فلذلك قام من مسجده أبو سليمان الداراني</w:t>
      </w:r>
    </w:p>
    <w:p/>
    <w:p>
      <w:pPr/>
      <w:r>
        <w:rPr/>
        <w:t xml:space="preserve">الزاهد، ولم يصل خلفه، حكاها </w:t>
      </w:r>
    </w:p>
    <w:p/>
    <w:p>
      <w:pPr/>
      <w:r>
        <w:rPr/>
        <w:t xml:space="preserve">[محمد بن] أحمد بن أبي المثنى الموصلي، وهو ثقة.</w:t>
      </w:r>
    </w:p>
    <w:p/>
    <w:p>
      <w:pPr/>
      <w:r>
        <w:rPr/>
        <w:t xml:space="preserve">قال صالح جزرة: أنكروا على الخفاف حديث ثور في فضل العباس، ما أنكروا عليه غيره.</w:t>
      </w:r>
    </w:p>
    <w:p/>
    <w:p>
      <w:pPr/>
      <w:r>
        <w:rPr/>
        <w:t xml:space="preserve">وكان ابن معين يقول: هذا موضوع، فلعل الخفاف دلسه، فإنه بلفظة عن.</w:t>
      </w:r>
    </w:p>
    <w:p/>
    <w:p>
      <w:pPr/>
      <w:r>
        <w:rPr/>
        <w:t xml:space="preserve">أنبأنا ابن علان، أخبرنا الكندي، أخبرنا الشيباني، أخبرنا الخطيب، أخبرنا أبو سعيد الصيرفى، حدثنا الأصم، حدثنا يحيى بن جعفر، أخبرنا عبد الوهاب ابن عطاء، عن ثور، عن مكحول، عن كريب، عن ابن عباس، قال: قال رسول الله صلى الله عليه وسلم: اللهم اغفر للعباس وولده مغفرة ظاهرة وباطنة، لا تغادر ذنبا.</w:t>
      </w:r>
    </w:p>
    <w:p/>
    <w:p>
      <w:pPr/>
      <w:r>
        <w:rPr/>
        <w:t xml:space="preserve">اللهم اخلفه في ولده.</w:t>
      </w:r>
    </w:p>
    <w:p/>
    <w:p>
      <w:pPr/>
      <w:r>
        <w:rPr/>
        <w:t xml:space="preserve">قلت: ما في الدعاء أنهم يكونون خلفاء، بل يخلفون آباءهم.</w:t>
      </w:r>
    </w:p>
    <w:p/>
    <w:p>
      <w:pPr/>
      <w:r>
        <w:rPr/>
        <w:t xml:space="preserve">وقيل: كان عابدا بكاء.</w:t>
      </w:r>
    </w:p>
    <w:p/>
    <w:p>
      <w:pPr/>
      <w:r>
        <w:rPr/>
        <w:t xml:space="preserve">وتوفى سنة أربع ومائتين.</w:t>
      </w:r>
    </w:p>
    <w:p/>
    <w:p>
      <w:pPr/>
      <w:r>
        <w:rPr/>
        <w:t xml:space="preserve">[لعل آخر من حدث عنه الحارث بن أبي أسامة] .</w:t>
      </w:r>
    </w:p>
    <w:p>
      <w:pPr>
        <w:jc w:val="start"/>
        <w:bidi/>
      </w:pPr>
      <w:r>
        <w:rPr>
          <w:sz w:val="24"/>
          <w:szCs w:val="24"/>
          <w:b w:val="1"/>
          <w:bCs w:val="1"/>
          <w:rtl/>
        </w:rPr>
        <w:t xml:space="preserve">
ميزان الاعتدال في نقد الرجال،(دار المعرفة للطباعة والنشر، بيروت - لبنان،1963،ط 1،ج 2،ص 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الخفاف
</w:t>
      </w:r>
    </w:p>
    <w:p>
      <w:pPr/>
      <w:r>
        <w:rPr/>
        <w:t xml:space="preserve">الخفاف عبد الوهاب بن عطاء.</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w:t>
      </w:r>
    </w:p>
    <w:p>
      <w:pPr/>
      <w:r>
        <w:rPr/>
        <w:t xml:space="preserve">عبد الوهاب بن عطاء الخفاف: حسن الحديث، ضعفه أحمد. -م، عه-</w:t>
      </w:r>
    </w:p>
    <w:p>
      <w:pPr>
        <w:jc w:val="start"/>
        <w:bidi/>
      </w:pPr>
      <w:r>
        <w:rPr>
          <w:sz w:val="24"/>
          <w:szCs w:val="24"/>
          <w:b w:val="1"/>
          <w:bCs w:val="1"/>
          <w:rtl/>
        </w:rPr>
        <w:t xml:space="preserve">
ديوان الضعفاء،(مكتبة النهضة الحديثة - مكة،1967،ط 2،ج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أبو نصر
</w:t>
      </w:r>
    </w:p>
    <w:p>
      <w:pPr/>
      <w:r>
        <w:rPr/>
        <w:t xml:space="preserve">عبد الوهاب بن عطاء الخفاف أبو نصر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الخفاف، يقال: العجلي، البصري 
</w:t>
      </w:r>
    </w:p>
    <w:p>
      <w:pPr/>
      <w:r>
        <w:rPr/>
        <w:t xml:space="preserve">عبد الوهاب بن عطاء، أبو نصر، الخفاف، يقال: العجلي، البصري. </w:t>
      </w:r>
    </w:p>
    <w:p/>
    <w:p>
      <w:pPr/>
      <w:r>
        <w:rPr/>
        <w:t xml:space="preserve">نزل بغداد.</w:t>
      </w:r>
    </w:p>
    <w:p/>
    <w:p>
      <w:pPr/>
      <w:r>
        <w:rPr/>
        <w:t xml:space="preserve">سمع سعيد بن أبي عروبة، ومحمد بن عمرو، ومحمداً، سمع منه أحمد بن حنبل.</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أبو نصر العجلي مولاهم البصري
</w:t>
      </w:r>
    </w:p>
    <w:p>
      <w:pPr/>
      <w:r>
        <w:rPr/>
        <w:t xml:space="preserve">عبد الوهاب بن عطاء الخفاف أبو نصر العجلي مولاهم البصري </w:t>
      </w:r>
    </w:p>
    <w:p/>
    <w:p>
      <w:pPr/>
      <w:r>
        <w:rPr/>
        <w:t xml:space="preserve">روى عن سعيد بن عروة وشعبة والجريري وعدة</w:t>
      </w:r>
    </w:p>
    <w:p/>
    <w:p>
      <w:pPr/>
      <w:r>
        <w:rPr/>
        <w:t xml:space="preserve">وعنه أحمد وإسحاق ويحيى وخلق مات سنة أربع ومائتين</w:t>
      </w:r>
    </w:p>
    <w:p>
      <w:pPr>
        <w:jc w:val="start"/>
        <w:bidi/>
      </w:pPr>
      <w:r>
        <w:rPr>
          <w:sz w:val="24"/>
          <w:szCs w:val="24"/>
          <w:b w:val="1"/>
          <w:bCs w:val="1"/>
          <w:rtl/>
        </w:rPr>
        <w:t xml:space="preserve">
طبقات الحفاظ،(دار الكتب العلمية - بيروت،1403،ط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العجلي الخفاف البصري
</w:t>
      </w:r>
    </w:p>
    <w:p>
      <w:pPr/>
      <w:r>
        <w:rPr/>
        <w:t xml:space="preserve">عبد الوهاب بن عطاء أبو نصر العجلي الخفاف البصري </w:t>
      </w:r>
    </w:p>
    <w:p/>
    <w:p>
      <w:pPr/>
      <w:r>
        <w:rPr/>
        <w:t xml:space="preserve">عن سليمان التيمي وحميد وسعيد وعنه أحمد وإسحاق الكوسج والحارث بن محمد قال أحمد عالم بسعيد وقال البخاري والنسائي ليس بالقوي وقال بن معين ثقة مات في آخر 204 وله ما ينكر في العباس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العجلي الخفاف البصري
</w:t>
      </w:r>
    </w:p>
    <w:p>
      <w:pPr/>
      <w:r>
        <w:rPr/>
        <w:t xml:space="preserve">عبد الوهاب بن عطاء العجلي الخفاف البصري </w:t>
      </w:r>
    </w:p>
    <w:p/>
    <w:p>
      <w:pPr/>
      <w:r>
        <w:rPr/>
        <w:t xml:space="preserve">نزل بغداد كنيته أبو نصر</w:t>
      </w:r>
    </w:p>
    <w:p/>
    <w:p>
      <w:pPr/>
      <w:r>
        <w:rPr/>
        <w:t xml:space="preserve">روى عن سعيد بن أبي عروبة في الجهاد واللباس والطب والفضائل وصفة النار وعذاب القبر</w:t>
      </w:r>
    </w:p>
    <w:p/>
    <w:p>
      <w:pPr/>
      <w:r>
        <w:rPr/>
        <w:t xml:space="preserve">روى عنه محمد بن عبد الله الرزي وعمرو بن زرارة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w:t>
      </w:r>
    </w:p>
    <w:p>
      <w:pPr/>
      <w:r>
        <w:rPr/>
        <w:t xml:space="preserve">عبد الوهاب بن عطاء</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الخفاف العجلي مولاهم البصري سكن بغداد.
</w:t>
      </w:r>
    </w:p>
    <w:p>
      <w:pPr/>
      <w:r>
        <w:rPr/>
        <w:t xml:space="preserve">(م 4) عبد الوهاب بن عطاء أبو نصر الخفاف العجلي مولاهم البصري سكن بغداد. </w:t>
      </w:r>
    </w:p>
    <w:p/>
    <w:p>
      <w:pPr/>
      <w:r>
        <w:rPr/>
        <w:t xml:space="preserve">قال أحمد بن حنبل: ضعيف الحديث مضطرب، وفي رواية عبد الله</w:t>
      </w:r>
    </w:p>
    <w:p/>
    <w:p>
      <w:pPr/>
      <w:r>
        <w:rPr/>
        <w:t xml:space="preserve">عنه: أما أنا فأحدث عنه، وقال ابن نمير: حدث عنه أصحابنا.</w:t>
      </w:r>
    </w:p>
    <w:p/>
    <w:p>
      <w:pPr/>
      <w:r>
        <w:rPr/>
        <w:t xml:space="preserve">وقال أبو أحمد الحاكم: سمعت أبا الحسن الغازي سمعت محمد بن إسماعيل البخاري يقول: أبو نصر ليس بالقوي عندهم.</w:t>
      </w:r>
    </w:p>
    <w:p/>
    <w:p>
      <w:pPr/>
      <w:r>
        <w:rPr/>
        <w:t xml:space="preserve">وفي رواية الحسن بن محمد الخلال عن الدارقطني: ثقة.</w:t>
      </w:r>
    </w:p>
    <w:p/>
    <w:p>
      <w:pPr/>
      <w:r>
        <w:rPr/>
        <w:t xml:space="preserve">وذكره ابن خلفون في كتاب الثقات وقال: قيل للبخاري: أيش حاله فقال: يكتب حديثه. قيل له: يحتج به قال: أرجو. إلا أنه كان يدلس عن ثور وأقوام أحاديث مناكير.</w:t>
      </w:r>
    </w:p>
    <w:p/>
    <w:p>
      <w:pPr/>
      <w:r>
        <w:rPr/>
        <w:t xml:space="preserve">وفي رواية الميموني عن أحمد: ضعيف الحديث.</w:t>
      </w:r>
    </w:p>
    <w:p/>
    <w:p>
      <w:pPr/>
      <w:r>
        <w:rPr/>
        <w:t xml:space="preserve">وقال ابن عدي: لا بأس به، قال محمد: أرجو أن يكون ابن عطاء هذا من أهل الطبقة الثالثة وهو ثقة قاله الحسن بن سفيان وغيره.</w:t>
      </w:r>
    </w:p>
    <w:p/>
    <w:p>
      <w:pPr/>
      <w:r>
        <w:rPr/>
        <w:t xml:space="preserve">وقال الصدفي: حدثني محمد بن قاسم قال: سمعت النسائي يقول: ابن عطاء الخفاف ليس به بأس.</w:t>
      </w:r>
    </w:p>
    <w:p/>
    <w:p>
      <w:pPr/>
      <w:r>
        <w:rPr/>
        <w:t xml:space="preserve">وقال يحيى بن سعيد: تكلم في مذهبه ونسب إلى التشيع.</w:t>
      </w:r>
    </w:p>
    <w:p/>
    <w:p>
      <w:pPr/>
      <w:r>
        <w:rPr/>
        <w:t xml:space="preserve">وفي رواية عبد الخالق عن يحيى بن معين: صدوق ثقة.</w:t>
      </w:r>
    </w:p>
    <w:p/>
    <w:p>
      <w:pPr/>
      <w:r>
        <w:rPr/>
        <w:t xml:space="preserve">وذكره ابن حبان في كتاب ’’ الثقات ’’ وقال: مات ببغداد سنة أربع ومائتين لثلاث عشرة بقيت من المحرم.</w:t>
      </w:r>
    </w:p>
    <w:p/>
    <w:p>
      <w:pPr/>
      <w:r>
        <w:rPr/>
        <w:t xml:space="preserve">ولما ذكره ابن شاهين في كتاب ’’ الثقات ’’ قال: قال عثمان يعني ابن أبي شيبة:</w:t>
      </w:r>
    </w:p>
    <w:p/>
    <w:p>
      <w:pPr/>
      <w:r>
        <w:rPr/>
        <w:t xml:space="preserve">عبد الوهاب بن عطاء ليس بكذاب، ولكن ليس هو ممن يتكل عليه.</w:t>
      </w:r>
    </w:p>
    <w:p/>
    <w:p>
      <w:pPr/>
      <w:r>
        <w:rPr/>
        <w:t xml:space="preserve">وروى عنه عبد بن حميد الكشي في تفسيره عدة أحاديث.</w:t>
      </w:r>
    </w:p>
    <w:p/>
    <w:p>
      <w:pPr/>
      <w:r>
        <w:rPr/>
        <w:t xml:space="preserve">وقال ابن سعد: كان كثير الحديث معروفا صدوقا - إن شاء الله تعالى.</w:t>
      </w:r>
    </w:p>
    <w:p/>
    <w:p>
      <w:pPr/>
      <w:r>
        <w:rPr/>
        <w:t xml:space="preserve">وهذه اللفظة سقطت على المزي فلم يذكرها وذكر غيرها من كلام ابن سعد مما ينتفع به الخطيب لكونه شهد له بسكنى بغداد وأغفل ما ليس له به حاجة.</w:t>
      </w:r>
    </w:p>
    <w:p/>
    <w:p>
      <w:pPr/>
      <w:r>
        <w:rPr/>
        <w:t xml:space="preserve">فظن المزي أن الخطيب استوفى جميع ما ذكره ابن سعد مما تمس الحاجة إليه وليس كذلك، والله تعالى أعلم.</w:t>
      </w:r>
    </w:p>
    <w:p/>
    <w:p>
      <w:pPr/>
      <w:r>
        <w:rPr/>
        <w:t xml:space="preserve">وذكره العقيلي في جملة ’’ الضعفاء ’’.</w:t>
      </w:r>
    </w:p>
    <w:p/>
    <w:p>
      <w:pPr/>
      <w:r>
        <w:rPr/>
        <w:t xml:space="preserve">وقال ابن أبي خيثمة: لم يدخل أبي عنه في ’’ المسند ’’ شيئا.</w:t>
      </w:r>
    </w:p>
    <w:p/>
    <w:p>
      <w:pPr/>
      <w:r>
        <w:rPr/>
        <w:t xml:space="preserve">وفي قول المزي: قال خليفة ابن خياط: مات بعد المائتين نظر؛ وذلك أن خليفة لم يذكره في ’’ تاريخه ’’ الذي على السنين وإنما ذكره في كتاب ’’ الطبقات ’’ فقط ولفظه فيه: من نزل بغداد وأتاها من المحدثين فذكر جماعة آخرهم متوفى سنة أربع وستين ومائة ثم قال: وبعد هؤلاء فذكر جماعة آخرهم [ق44ب] متوفى سنة اثنتين ومائتين ثم قال: وبعد هؤلاء عبد الوهاب بن عطاء الخفاف مولى بني عجل يكنى أبا نصر وكثير بن هشام يكنى أبا سهل مات بفم الصلح سنة تسع ومائتين فذكر جماعة آخرين.</w:t>
      </w:r>
    </w:p>
    <w:p/>
    <w:p>
      <w:pPr/>
      <w:r>
        <w:rPr/>
        <w:t xml:space="preserve">فهذا كما ترى لم يتعرض لوفاته جملة، وإن كانت بعد المائتين بلا شك، إنما تعرف بطبقته، والله تعالى أعلم.</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كنيته أبو نصر العجلي
</w:t>
      </w:r>
    </w:p>
    <w:p>
      <w:pPr/>
      <w:r>
        <w:rPr/>
        <w:t xml:space="preserve">عبد الوهاب بن عطاء الخفاف كنيته أبو نصر العجلي </w:t>
      </w:r>
    </w:p>
    <w:p/>
    <w:p>
      <w:pPr/>
      <w:r>
        <w:rPr/>
        <w:t xml:space="preserve">من أهل البصرة سكن بغداد</w:t>
      </w:r>
    </w:p>
    <w:p/>
    <w:p>
      <w:pPr/>
      <w:r>
        <w:rPr/>
        <w:t xml:space="preserve">يروي عن سليمان التيمي روى عنه أحمد بن حنبل وأهل العراق مات سنة أربع ومائتين ببغداد لثلاث عشرة بقيت من المحرم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الخفاف العجلي
</w:t>
      </w:r>
    </w:p>
    <w:p>
      <w:pPr/>
      <w:r>
        <w:rPr/>
        <w:t xml:space="preserve">عبد الوهاب بن عطاء أبو نصر الخفاف العجلي </w:t>
      </w:r>
    </w:p>
    <w:p/>
    <w:p>
      <w:pPr/>
      <w:r>
        <w:rPr/>
        <w:t xml:space="preserve">يروي عن خالد الحذاء وابن عون قال أحمد ضعيف الحديث مضطرب وقال الرازي ليس بقوي الحديث وقال النسائي ليس بالقوي قال المصنف قلت وثم آخر يقال له عبد الوهاب بن عطاء بن واصل حدث عن يوسف بن الحسن الرازي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(م، 4)
</w:t>
      </w:r>
    </w:p>
    <w:p>
      <w:pPr/>
      <w:r>
        <w:rPr/>
        <w:t xml:space="preserve">عبد الوهاب بن عطاء (م، 4) </w:t>
      </w:r>
    </w:p>
    <w:p/>
    <w:p>
      <w:pPr/>
      <w:r>
        <w:rPr/>
        <w:t xml:space="preserve">أبو نصر الخفاف، أحدٌ علماء البصرة.</w:t>
      </w:r>
    </w:p>
    <w:p/>
    <w:p>
      <w:pPr/>
      <w:r>
        <w:rPr/>
        <w:t xml:space="preserve">روى عن: حميد، وخالد الحذاء، والجريري، وسليمان التيمي، ومحمد بن عمرو، وابن عون. ولازم سعيد بن أبي عروبة. وأخذ القراءة عن أبي عمرو بن العلاء.</w:t>
      </w:r>
    </w:p>
    <w:p/>
    <w:p>
      <w:pPr/>
      <w:r>
        <w:rPr/>
        <w:t xml:space="preserve">روى عنه: أحمد، والزعفراني، وعباس الدوري، وعمرو الناقد، والحارث بن أبي أسامة، ويحيى بن أبي طالب، وخلق.</w:t>
      </w:r>
    </w:p>
    <w:p/>
    <w:p>
      <w:pPr/>
      <w:r>
        <w:rPr/>
        <w:t xml:space="preserve">قال ابن سعد: كان كثير الحديث، عرف بصحبة ابن أبي عروبة.</w:t>
      </w:r>
    </w:p>
    <w:p/>
    <w:p>
      <w:pPr/>
      <w:r>
        <w:rPr/>
        <w:t xml:space="preserve">وقال ابن معين، والدارقطني: ثقة.</w:t>
      </w:r>
    </w:p>
    <w:p/>
    <w:p>
      <w:pPr/>
      <w:r>
        <w:rPr/>
        <w:t xml:space="preserve">وقال البخاري: ليس بالقوي.</w:t>
      </w:r>
    </w:p>
    <w:p/>
    <w:p>
      <w:pPr/>
      <w:r>
        <w:rPr/>
        <w:t xml:space="preserve">وقال أحمد: كان عالماً بسعيد.</w:t>
      </w:r>
    </w:p>
    <w:p/>
    <w:p>
      <w:pPr/>
      <w:r>
        <w:rPr/>
        <w:t xml:space="preserve">وقال غيره: كان صالحاً، خيراً، بكاءً.</w:t>
      </w:r>
    </w:p>
    <w:p/>
    <w:p>
      <w:pPr/>
      <w:r>
        <w:rPr/>
        <w:t xml:space="preserve">مات في آخر سنة أربعٍ ومئتين، وقيل: سنة ست.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w:t>
      </w:r>
    </w:p>
    <w:p>
      <w:pPr/>
      <w:r>
        <w:rPr/>
        <w:t xml:space="preserve">عبد الوهاب بن عطاء الخفاف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أبو نصر العجلي
</w:t>
      </w:r>
    </w:p>
    <w:p>
      <w:pPr/>
      <w:r>
        <w:rPr/>
        <w:t xml:space="preserve">عبد الوهاب بن عطاء الخفاف أبو نصر العجلي </w:t>
      </w:r>
    </w:p>
    <w:p/>
    <w:p>
      <w:pPr/>
      <w:r>
        <w:rPr/>
        <w:t xml:space="preserve">روى عن بن عون وسعيد بن أبي عروبة سمعت أبي يقول ذلك قال أبو محمد روى عنه خلف بن هشام ثنا عبد الرحمن أنا عبد الله بن أحمد فيما كتب إلي قال سألت أبي عن الخفاف فقال أما أنا فأروى عنه والخفاف أقدم سماعا من سعيد بن أبي قطن نا عبد الرحمن قال سمعت أبا زرعة يقول سمعت يحيى بن معين وسئل عن عبد الوهاب فقال قدم عبد الوهاب البصرة فقال يحيى بن سعيد قوموا بنا إلى عبد الوهاب فإنه كان معنا عند سعيد بن أبي عروبة.</w:t>
      </w:r>
    </w:p>
    <w:p/>
    <w:p>
      <w:pPr/>
      <w:r>
        <w:rPr/>
        <w:t xml:space="preserve">نا عبد الرحمن أنا أبو بكر بن أبي خيثمة فيما كتب إلي قال سمعت يحيى بن معين يقول عبد الوهاب بن عطاء الخفاف ليس به بأس نا عبد الرحمن نا علي بن الحسين بن الجنيد قال سمعت بن نمير يقول عبد الوهاب بن عطاء الخفاف ليس به بأس نا عبد الرحمن نا علي بن الحسين بن الجنيد قال سمعت بن نمير عبد الوهاب بن عطاء قد حدث عنه أصحابنا نا عبد الرحمن قال سألت أبي عن عبد الوهاب بن عطاء فقال يكتب حديثه محله الصدق قلت هو أحب إليك أو أبو زيد النحوي في ابن أبي عروبة ؟ فقال عبد الوهاب وليس عندهم بقوي الحديث نا عبد الرحمن قال سئل أبو زرعة عن عبد الوهاب الخفاف فقال روى عن ثور بن يزيد حديثين ليسا من حديث ثور وذكر ليحيى بن معين هذين الحديثين فقال لم يذكر فيهما الخبر.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2026-05-14T20:31:56+03:00</dcterms:created>
  <dcterms:modified xsi:type="dcterms:W3CDTF">2026-05-14T20:31:56+03:00</dcterms:modified>
</cp:coreProperties>
</file>

<file path=docProps/custom.xml><?xml version="1.0" encoding="utf-8"?>
<Properties xmlns="http://schemas.openxmlformats.org/officeDocument/2006/custom-properties" xmlns:vt="http://schemas.openxmlformats.org/officeDocument/2006/docPropsVTypes"/>
</file>