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الخطاب الصابئ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الخطاب الصابئ
</w:t>
      </w:r>
    </w:p>
    <w:p>
      <w:pPr/>
      <w:r>
        <w:rPr/>
        <w:t xml:space="preserve">أبو الخطاب الصابئ اسمه المفضل بن ثابت.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2026-05-14T19:28:45+03:00</dcterms:created>
  <dcterms:modified xsi:type="dcterms:W3CDTF">2026-05-14T19:28:45+03:00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