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يونس بن الحسين، ابن خرين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خرين
</w:t>
      </w:r>
    </w:p>
    <w:p>
      <w:pPr/>
      <w:r>
        <w:rPr/>
        <w:t xml:space="preserve">ابن خرين يونس بن الحسين.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13،ص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2026-05-14T17:44:05+03:00</dcterms:created>
  <dcterms:modified xsi:type="dcterms:W3CDTF">2026-05-14T17:44:05+03:00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