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أرغون، خربندا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خربندا
</w:t>
      </w:r>
    </w:p>
    <w:p>
      <w:pPr/>
      <w:r>
        <w:rPr/>
        <w:t xml:space="preserve">خربندا خربندا ملك التتار، اسمه محمد بن أرغون. تقدم في مكانه في المحمدين، فليطلب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2026-05-15T03:18:48+03:00</dcterms:created>
  <dcterms:modified xsi:type="dcterms:W3CDTF">2026-05-15T03:18:48+03:00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