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الواعظة الشاهجانية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الواعظة الشاهجانية
</w:t>
      </w:r>
    </w:p>
    <w:p>
      <w:pPr/>
      <w:r>
        <w:rPr/>
        <w:t xml:space="preserve">الواعظة الشاهجانية خديجة بنت محمد بن علي الشاهجانية البغدادية الواعظة. كتبت عن ابن سمعون بعض أماليه بخطها، وتوفيت سنة ستين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2026-05-14T17:43:00+03:00</dcterms:created>
  <dcterms:modified xsi:type="dcterms:W3CDTF">2026-05-14T17:43:00+03:00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