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الإسكندراني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الإسكندراني المصري
</w:t>
      </w:r>
    </w:p>
    <w:p>
      <w:pPr/>
      <w:r>
        <w:rPr/>
        <w:t xml:space="preserve">الإسكندراني المصري خالد بن يزيد أبو عبد الرحيم الإسكندراني المصري الفقيه. توفي في حدود الأربعين والمائة، وروى له الجماعة كلهم.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
</w:t>
      </w:r>
    </w:p>
    <w:p>
      <w:pPr/>
      <w:r>
        <w:rPr/>
        <w:t xml:space="preserve">خالد بن يزيد أبو عبد الرحيم المصري، ثقة.</w:t>
      </w:r>
    </w:p>
    <w:p/>
    <w:p>
      <w:pPr/>
      <w:r>
        <w:rPr/>
        <w:t xml:space="preserve">روى عنه: الليث.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2026-05-14T16:44:24+03:00</dcterms:created>
  <dcterms:modified xsi:type="dcterms:W3CDTF">2026-05-14T16:44:24+03:00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