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الهجيمي
</w:t>
      </w:r>
    </w:p>
    <w:p>
      <w:pPr>
        <w:jc w:val="start"/>
        <w:bidi/>
      </w:pPr>
      <w:r>
        <w:rPr>
          <w:rFonts w:ascii="arial" w:hAnsi="arial" w:eastAsia="arial" w:cs="arial"/>
          <w:sz w:val="28"/>
          <w:szCs w:val="28"/>
          <w:b w:val="1"/>
          <w:bCs w:val="1"/>
          <w:rtl/>
        </w:rPr>
        <w:t xml:space="preserve">الحافظ الهجيمي
</w:t>
      </w:r>
    </w:p>
    <w:p>
      <w:pPr/>
      <w:r>
        <w:rPr/>
        <w:t xml:space="preserve">الحافظ الهجيمي خالد بن الحارث الهجيمي التميمي البصري الحافظ أحد الأئمة. قال أحمد بن حنبل: إليه المنتهى في التثبت بالبصرة. وقال أبو حاتم: إمام ثقة، وروى له الجماعة وتوفي سنة ست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الحارث
</w:t>
      </w:r>
    </w:p>
    <w:p>
      <w:pPr/>
      <w:r>
        <w:rPr/>
        <w:t xml:space="preserve">خالد بن الحارث ابن عبيد بن سليمان بن عبيد بن سفيان، ويقال: خالد بن الحارث بن سليم بن عبيد بن سفيان، الحافظ، الحجة، الإمام، أبو عثمان الهجيمي، البصري. وبنو الهجيم من بني العنبر، من تميم.</w:t>
      </w:r>
    </w:p>
    <w:p/>
    <w:p>
      <w:pPr/>
      <w:r>
        <w:rPr/>
        <w:t xml:space="preserve">روى عن: هشام بن عروة، وحميد الطويل، وأيوب، وأشعث بن عبد الملك الحمراني، وعبد الملك بن أبي سليمان، وعوف، وابن عون، وبشر بن صحار، وعبد الحميد بن جعفر، وابن أبي عروبة، وشعبة، وابن عجلان، وحسين المعلم، وخلق كثير.</w:t>
      </w:r>
    </w:p>
    <w:p/>
    <w:p>
      <w:pPr/>
      <w:r>
        <w:rPr/>
        <w:t xml:space="preserve">وكان من أوعية العلم، كثير التحري، مليح الإتقان، متين الديانة.</w:t>
      </w:r>
    </w:p>
    <w:p/>
    <w:p>
      <w:pPr/>
      <w:r>
        <w:rPr/>
        <w:t xml:space="preserve">حدث عنه: شعبة -وهو من شيوخه- ومسدد، وأحمد بن حنبل، وابن المديني، وعمرو بن علي، وإسحاق بن راهويه، وحميد بن مسعدة، ومحمد بن المثنى، ونصر بن علي، وأحمد بن المقدام، والحسن بن قزعة، والحسن بن عرفة، وهو آخر من روى عنه.</w:t>
      </w:r>
    </w:p>
    <w:p/>
    <w:p>
      <w:pPr/>
      <w:r>
        <w:rPr/>
        <w:t xml:space="preserve">روى محمد بن عبد الله بن عمار، أن يحيى القطان قال: ما رأيت أحدا خيرا من سفيان، وخالد بن الحارث.</w:t>
      </w:r>
    </w:p>
    <w:p/>
    <w:p>
      <w:pPr/>
      <w:r>
        <w:rPr/>
        <w:t xml:space="preserve">وروى الأثرم، عن أحمد بن حنبل، قال: إليه المنتهى في التثبت بالبصرة -يعني: خالدا.</w:t>
      </w:r>
    </w:p>
    <w:p/>
    <w:p>
      <w:pPr/>
      <w:r>
        <w:rPr/>
        <w:t xml:space="preserve">وروى المروذي، عن أحمد، قال: كان خالد بن الحارث يجيء بالحديث كما يسمع، وكان ابن مهدي يجيء بالحديث كما يسمع، وكان وكيع يجهد أن يجيء بالحديث كما يسمع، وكان ربما قال في الحرف أو الشيء: يعني كذا.</w:t>
      </w:r>
    </w:p>
    <w:p/>
    <w:p>
      <w:pPr/>
      <w:r>
        <w:rPr/>
        <w:t xml:space="preserve">وقال أبو زرعة: كان يقال له: خالد الصدوق.</w:t>
      </w:r>
    </w:p>
    <w:p/>
    <w:p>
      <w:pPr/>
      <w:r>
        <w:rPr/>
        <w:t xml:space="preserve">وقال أبو حاتم: ثقة، إمام. وقال النسائي: ثقة، ثبت.</w:t>
      </w:r>
    </w:p>
    <w:p/>
    <w:p>
      <w:pPr/>
      <w:r>
        <w:rPr/>
        <w:t xml:space="preserve">وقال عمرو بن علي: ولد سنة عشرين ومائة، ومات سنة ست وثمانين ومائة، فرأيت معتمرا، وبشر بن المفضل في جنازته.</w:t>
      </w:r>
    </w:p>
    <w:p/>
    <w:p>
      <w:pPr/>
      <w:r>
        <w:rPr/>
        <w:t xml:space="preserve">وقال ابن سعد: مات بالبصرة، سنة ست.</w:t>
      </w:r>
    </w:p>
    <w:p/>
    <w:p>
      <w:pPr/>
      <w:r>
        <w:rPr/>
        <w:t xml:space="preserve">أخبرنا أحمد بن أبي الخير سلامة بن إبراهيم الحنبلي في كتابه، عن عبد المنعم بن كليب، أخبرنا علي بن أحمد، أخبرنا محمد بن محمد بن مخلد، أخبرنا إسماعيل بن محمد الصفار، حدثنا الحسن بن عرفة، حدثنا خالد بن الحارث البصري، حدثنا سعيد بن أبي عروبة، أخبرنا قتادة، عن نصر بن عاصم، عن مالك بن الحويرث: أنه قال: ’’رأيت رسول الله -صلى الله عليه وسلم- يرفع يديه في صلاته إذا ركع، وإذا رفع رأسه من الركوع حتى يحاذي بهما فروع أذنيه’’.</w:t>
      </w:r>
    </w:p>
    <w:p/>
    <w:p>
      <w:pPr/>
      <w:r>
        <w:rPr/>
        <w:t xml:space="preserve">أخرجه مسلم، والنسائي، من حديث سعيد، وشعبة، عن قتادة.</w:t>
      </w:r>
    </w:p>
    <w:p>
      <w:pPr>
        <w:jc w:val="start"/>
        <w:bidi/>
      </w:pPr>
      <w:r>
        <w:rPr>
          <w:sz w:val="24"/>
          <w:szCs w:val="24"/>
          <w:b w:val="1"/>
          <w:bCs w:val="1"/>
          <w:rtl/>
        </w:rPr>
        <w:t xml:space="preserve">
سير أعلام النبلاء،(دار الحديث- القاهرة،2006،ط 0،ج 7،ص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الحارث بن أبي عبيد الهجيمي أبو عثمان
</w:t>
      </w:r>
    </w:p>
    <w:p>
      <w:pPr/>
      <w:r>
        <w:rPr/>
        <w:t xml:space="preserve">خالد بن الحارث بن أبي عبيد الهجيمي أبو عثمان واسم أبي عبيد سليم كان مولده سنة تسع عشرة ومائة ومات سنة ست وثمانين ومائة وكان من عقلاء أهل البصرة وساداتهم غير مدافع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الحارث بن عبيد، أبو عثمان، الهجيمي، البصري 
</w:t>
      </w:r>
    </w:p>
    <w:p>
      <w:pPr/>
      <w:r>
        <w:rPr/>
        <w:t xml:space="preserve">خالد بن الحارث بن عبيد، أبو عثمان، الهجيمي، البصري. </w:t>
      </w:r>
    </w:p>
    <w:p/>
    <w:p>
      <w:pPr/>
      <w:r>
        <w:rPr/>
        <w:t xml:space="preserve">سمع شعبة، والثوري.</w:t>
      </w:r>
    </w:p>
    <w:p/>
    <w:p>
      <w:pPr/>
      <w:r>
        <w:rPr/>
        <w:t xml:space="preserve">قال عبد الله بن أبي الأسود: مات سنة ست وثمانين ومئة.</w:t>
      </w:r>
    </w:p>
    <w:p/>
    <w:p>
      <w:pPr/>
      <w:r>
        <w:rPr/>
        <w:t xml:space="preserve">كناه عمرو بن علي.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الحارث بن عبيد الله البصري الهجيمي أبو عثمان
</w:t>
      </w:r>
    </w:p>
    <w:p>
      <w:pPr/>
      <w:r>
        <w:rPr/>
        <w:t xml:space="preserve">خالد بن الحارث بن عبيد الله البصري الهجيمي أبو عثمان </w:t>
      </w:r>
    </w:p>
    <w:p/>
    <w:p>
      <w:pPr/>
      <w:r>
        <w:rPr/>
        <w:t xml:space="preserve">روى عن حسين المعلم وحميد الطويل وسعيد بن أبي عروبة والثوري وشعبة</w:t>
      </w:r>
    </w:p>
    <w:p/>
    <w:p>
      <w:pPr/>
      <w:r>
        <w:rPr/>
        <w:t xml:space="preserve">وعنه أحمد بن حنبل وابن راهويه وابن المديني ومسدد</w:t>
      </w:r>
    </w:p>
    <w:p/>
    <w:p>
      <w:pPr/>
      <w:r>
        <w:rPr/>
        <w:t xml:space="preserve">وقال يحيى بن سعيد القطان ما رأيت أحدا خيرا من سفيان وخالد بن الحارث</w:t>
      </w:r>
    </w:p>
    <w:p/>
    <w:p>
      <w:pPr/>
      <w:r>
        <w:rPr/>
        <w:t xml:space="preserve">وقال أحمد إليه المنتهى في التثبت بالبصرة</w:t>
      </w:r>
    </w:p>
    <w:p/>
    <w:p>
      <w:pPr/>
      <w:r>
        <w:rPr/>
        <w:t xml:space="preserve">وقال أبو زرعة كان يقال له خالد الصدوق</w:t>
      </w:r>
    </w:p>
    <w:p/>
    <w:p>
      <w:pPr/>
      <w:r>
        <w:rPr/>
        <w:t xml:space="preserve">وقال أبو حاتم إمام ثقة ولد سنة عشرين ومائة ومات سنة ست وثمانين ومائة</w:t>
      </w:r>
    </w:p>
    <w:p>
      <w:pPr>
        <w:jc w:val="start"/>
        <w:bidi/>
      </w:pPr>
      <w:r>
        <w:rPr>
          <w:sz w:val="24"/>
          <w:szCs w:val="24"/>
          <w:b w:val="1"/>
          <w:bCs w:val="1"/>
          <w:rtl/>
        </w:rPr>
        <w:t xml:space="preserve">
طبقات الحفاظ،(دار الكتب العلمية - بيروت،1403،ط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الحارث أبو عثمان الهجيمي البصري الحافظ
</w:t>
      </w:r>
    </w:p>
    <w:p>
      <w:pPr/>
      <w:r>
        <w:rPr/>
        <w:t xml:space="preserve">خالد بن الحارث أبو عثمان الهجيمي البصري الحافظ </w:t>
      </w:r>
    </w:p>
    <w:p/>
    <w:p>
      <w:pPr/>
      <w:r>
        <w:rPr/>
        <w:t xml:space="preserve">عن حميد وحسين المعلم وعنه أحمد وإسحاق قال أحمد إليه المنتهى في التثبت بالبصرة وقال القطان ما رأيت خيرا منه ومن سفيان توفي 186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الحارث بن أبي عبيد الهجيمي واسم أبي عبيد سليم من أهل البصرة كنيته أبو عثمان
</w:t>
      </w:r>
    </w:p>
    <w:p>
      <w:pPr/>
      <w:r>
        <w:rPr/>
        <w:t xml:space="preserve">خالد بن الحارث بن أبي عبيد الهجيمي واسم أبي عبيد سليم من أهل البصرة كنيته أبو عثمان </w:t>
      </w:r>
    </w:p>
    <w:p/>
    <w:p>
      <w:pPr/>
      <w:r>
        <w:rPr/>
        <w:t xml:space="preserve">يروي عن حميد الطويل روى عنه أهل بلده كان مولده سنة تسع عشرة ومائة ومات سنة ست وثمانين ومائة وهما أخوان خالد والحارث فأما خالد فكان من عقلاء الناس ودهاتهم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الحارث (ع)
</w:t>
      </w:r>
    </w:p>
    <w:p>
      <w:pPr/>
      <w:r>
        <w:rPr/>
        <w:t xml:space="preserve">خالد بن الحارث (ع) </w:t>
      </w:r>
    </w:p>
    <w:p/>
    <w:p>
      <w:pPr/>
      <w:r>
        <w:rPr/>
        <w:t xml:space="preserve">الحافظ الثقة، أبو عثمان الهجيمي البصري.</w:t>
      </w:r>
    </w:p>
    <w:p/>
    <w:p>
      <w:pPr/>
      <w:r>
        <w:rPr/>
        <w:t xml:space="preserve">حدث عن: أيوب السختياني، وحميد الطويل، وعبيد الله بن عمر، وهشام بن عروة، وابن عود، وطبقتهم.</w:t>
      </w:r>
    </w:p>
    <w:p/>
    <w:p>
      <w:pPr/>
      <w:r>
        <w:rPr/>
        <w:t xml:space="preserve">وعنه: ابن راهويه، والقواريري، والفلاس، وابن عرفة، وأحمد بن المقدام، ومحمد بن مثنى، وخلق. وحدث عنه من شيوخه شعبة.</w:t>
      </w:r>
    </w:p>
    <w:p/>
    <w:p>
      <w:pPr/>
      <w:r>
        <w:rPr/>
        <w:t xml:space="preserve">قال أحمد بن حنبل: إليه المنتهى في التثبت بالبصرة.</w:t>
      </w:r>
    </w:p>
    <w:p/>
    <w:p>
      <w:pPr/>
      <w:r>
        <w:rPr/>
        <w:t xml:space="preserve">وقال أبو حاتم الرازي: ثقةٌ إمام.</w:t>
      </w:r>
    </w:p>
    <w:p/>
    <w:p>
      <w:pPr/>
      <w:r>
        <w:rPr/>
        <w:t xml:space="preserve">وقال الترمذي: ثقةٌ مأمون.</w:t>
      </w:r>
    </w:p>
    <w:p/>
    <w:p>
      <w:pPr/>
      <w:r>
        <w:rPr/>
        <w:t xml:space="preserve">مات سنة ست وثمانين ومئة. رحمة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الحارث الهجيمي
</w:t>
      </w:r>
    </w:p>
    <w:p>
      <w:pPr/>
      <w:r>
        <w:rPr/>
        <w:t xml:space="preserve">خالد بن الحارث الهجيمي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الحارث الهجيمي البصري أبو عثمان
</w:t>
      </w:r>
    </w:p>
    <w:p>
      <w:pPr/>
      <w:r>
        <w:rPr/>
        <w:t xml:space="preserve">خالد بن الحارث الهجيمي البصري أبو عثمان </w:t>
      </w:r>
    </w:p>
    <w:p/>
    <w:p>
      <w:pPr/>
      <w:r>
        <w:rPr/>
        <w:t xml:space="preserve">وهو ابن عبيد ويقال ابن سليم روى عن هشام بن حسان وأشعث وعوف ومحمد بن عجلان والثوري وشعبة روى عنه عبد الله بن عبد الوهاب الحجبي وأحمد بن حنبل سمعت أبي يقول ذلك حدثنا عبد الرحمن نا صالح بن أحمد بن حنبل نا علي - يعني ابن المديني - قال ذكرت ليحيى بن سعيد أصحاب شعبة: فقال كان عامتهم يمليها عليهم رجل إلا خالد ومعاذ فإنا كنا إذا قمنا من عند شعبة جلس خالد ناحية ومعاذ ناحية فكتب كل واحد بحفظه حدثنا عبد الرحمن حدثني أبي نا معاوية بن صالح بن أبي عبيد الله الدمشقي قال قلت ليحيى بن معين من أثبت شيوخ البصريين قال خالد بن الحارث مع جماعة سماهم حدثنا عبد الرحمن نا أبو بكر الأسدي قال سمعت أحمد بن حنبل يقول خالد بن الحارث إليه المنتهى في التثبيت بالبصرة سمعت أبي يقول خالد بن الحارث إمام ثقة حدثنا عبد الرحمن قال سئل أبو زرعة عن خالد بن الحارث فقال كان يقال له خالد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2026-05-14T15:34:43+03:00</dcterms:created>
  <dcterms:modified xsi:type="dcterms:W3CDTF">2026-05-14T15:34:43+03:00</dcterms:modified>
</cp:coreProperties>
</file>

<file path=docProps/custom.xml><?xml version="1.0" encoding="utf-8"?>
<Properties xmlns="http://schemas.openxmlformats.org/officeDocument/2006/custom-properties" xmlns:vt="http://schemas.openxmlformats.org/officeDocument/2006/docPropsVTypes"/>
</file>