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الخازن
</w:t>
      </w:r>
    </w:p>
    <w:p>
      <w:pPr>
        <w:jc w:val="start"/>
        <w:bidi/>
      </w:pPr>
      <w:r>
        <w:rPr>
          <w:rFonts w:ascii="arial" w:hAnsi="arial" w:eastAsia="arial" w:cs="arial"/>
          <w:sz w:val="28"/>
          <w:szCs w:val="28"/>
          <w:b w:val="1"/>
          <w:bCs w:val="1"/>
          <w:rtl/>
        </w:rPr>
        <w:t xml:space="preserve">ابن الخازن
</w:t>
      </w:r>
    </w:p>
    <w:p>
      <w:pPr/>
      <w:r>
        <w:rPr/>
        <w:t xml:space="preserve">ابن الخازن علي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الخازن
</w:t>
      </w:r>
    </w:p>
    <w:p>
      <w:pPr/>
      <w:r>
        <w:rPr/>
        <w:t xml:space="preserve">ابن الخازن علي بن علي بن منصور ابن الخازن أبو القاسم من أهل الحلة السيفية. نزل بغداد مدة، وكان يؤدب الصبيان. وهو أخو نصر ابن الخازن النحوي. وكان الأصغر شابا ذكيا، توفي سنة إحدى وست مائة، ومن شعره: </w:t>
      </w:r>
    </w:p>
    <w:p>
      <w:pPr>
        <w:jc w:val="center"/>
      </w:pPr>
      <w:r>
        <w:rPr>
          <w:color w:val="ff0000"/>
        </w:rPr>
        <w:t xml:space="preserve">ويحييك بالمدامة ظبي</w:t>
      </w:r>
      <w:r>
        <w:rPr>
          <w:color w:val="ff0000"/>
        </w:rPr>
        <w:t xml:space="preserve">      </w:t>
      </w:r>
      <w:r>
        <w:rPr>
          <w:color w:val="ff0000"/>
        </w:rPr>
        <w:t xml:space="preserve">إن بدا قلت: بدر تم تبدا</w:t>
      </w:r>
    </w:p>
    <w:p/>
    <w:p>
      <w:pPr>
        <w:jc w:val="center"/>
      </w:pPr>
      <w:r>
        <w:rPr>
          <w:color w:val="ff0000"/>
        </w:rPr>
        <w:t xml:space="preserve">قد حوى وجنة أرق من المسا</w:t>
      </w:r>
      <w:r>
        <w:rPr>
          <w:color w:val="ff0000"/>
        </w:rPr>
        <w:t xml:space="preserve">      </w:t>
      </w:r>
      <w:r>
        <w:rPr>
          <w:color w:val="ff0000"/>
        </w:rPr>
        <w:t xml:space="preserve">ء وقلبا أمسى من الصخر صلدا</w:t>
      </w:r>
    </w:p>
    <w:p/>
    <w:p>
      <w:pPr>
        <w:jc w:val="center"/>
      </w:pPr>
      <w:r>
        <w:rPr>
          <w:color w:val="ff0000"/>
        </w:rPr>
        <w:t xml:space="preserve">فهي من ريقه ومن وجنتيه</w:t>
      </w:r>
      <w:r>
        <w:rPr>
          <w:color w:val="ff0000"/>
        </w:rPr>
        <w:t xml:space="preserve">      </w:t>
      </w:r>
      <w:r>
        <w:rPr>
          <w:color w:val="ff0000"/>
        </w:rPr>
        <w:t xml:space="preserve">فترى في الإناء نارا ووردا</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2026-05-14T15:31:37+03:00</dcterms:created>
  <dcterms:modified xsi:type="dcterms:W3CDTF">2026-05-14T15:31:37+03:00</dcterms:modified>
</cp:coreProperties>
</file>

<file path=docProps/custom.xml><?xml version="1.0" encoding="utf-8"?>
<Properties xmlns="http://schemas.openxmlformats.org/officeDocument/2006/custom-properties" xmlns:vt="http://schemas.openxmlformats.org/officeDocument/2006/docPropsVTypes"/>
</file>