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حوثرة والي مصر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حوثرة والي مصر
</w:t>
      </w:r>
    </w:p>
    <w:p>
      <w:pPr/>
      <w:r>
        <w:rPr/>
        <w:t xml:space="preserve">حوثرة والي مصر حوثرة بن شهيد الباهلي الأمير والي الديار المصرية لمروان. توفي سنة أربعين ومائة أو في حدودها.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2026-05-14T13:08:06+03:00</dcterms:created>
  <dcterms:modified xsi:type="dcterms:W3CDTF">2026-05-14T13:08:06+03:00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